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750" w:rsidRDefault="00110750" w:rsidP="00110750">
      <w:pPr>
        <w:jc w:val="left"/>
        <w:rPr>
          <w:rFonts w:ascii="仿宋_GB2312" w:eastAsia="仿宋_GB2312" w:hAnsi="方正小标宋简体" w:cs="方正小标宋简体"/>
          <w:bCs/>
          <w:sz w:val="28"/>
          <w:szCs w:val="36"/>
        </w:rPr>
      </w:pPr>
      <w:r>
        <w:rPr>
          <w:rFonts w:ascii="仿宋_GB2312" w:eastAsia="仿宋_GB2312" w:hAnsi="方正小标宋简体" w:cs="方正小标宋简体" w:hint="eastAsia"/>
          <w:bCs/>
          <w:sz w:val="28"/>
          <w:szCs w:val="36"/>
        </w:rPr>
        <w:t>附件</w:t>
      </w:r>
      <w:r>
        <w:rPr>
          <w:rFonts w:ascii="仿宋_GB2312" w:eastAsia="仿宋_GB2312" w:hAnsi="方正小标宋简体" w:cs="方正小标宋简体"/>
          <w:bCs/>
          <w:sz w:val="28"/>
          <w:szCs w:val="36"/>
        </w:rPr>
        <w:t>2</w:t>
      </w:r>
      <w:r>
        <w:rPr>
          <w:rFonts w:ascii="仿宋_GB2312" w:eastAsia="仿宋_GB2312" w:hAnsi="方正小标宋简体" w:cs="方正小标宋简体" w:hint="eastAsia"/>
          <w:bCs/>
          <w:sz w:val="28"/>
          <w:szCs w:val="36"/>
        </w:rPr>
        <w:t>：</w:t>
      </w:r>
    </w:p>
    <w:p w:rsidR="00110750" w:rsidRDefault="00110750" w:rsidP="00110750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华中师范大学20</w:t>
      </w:r>
      <w:r>
        <w:rPr>
          <w:rFonts w:ascii="黑体" w:eastAsia="黑体" w:hAnsi="黑体" w:cs="方正小标宋简体"/>
          <w:b/>
          <w:bCs/>
          <w:sz w:val="32"/>
          <w:szCs w:val="36"/>
        </w:rPr>
        <w:t>21</w:t>
      </w:r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年暑期“三下乡”社会实践活动</w:t>
      </w:r>
    </w:p>
    <w:p w:rsidR="00110750" w:rsidRDefault="00110750" w:rsidP="00110750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  <w:r>
        <w:rPr>
          <w:rFonts w:ascii="黑体" w:eastAsia="黑体" w:hAnsi="黑体" w:cs="方正小标宋简体" w:hint="eastAsia"/>
          <w:b/>
          <w:bCs/>
          <w:sz w:val="32"/>
          <w:szCs w:val="36"/>
        </w:rPr>
        <w:t>拟</w:t>
      </w:r>
      <w:proofErr w:type="gramStart"/>
      <w:r>
        <w:rPr>
          <w:rFonts w:ascii="黑体" w:eastAsia="黑体" w:hAnsi="黑体" w:cs="方正小标宋简体" w:hint="eastAsia"/>
          <w:b/>
          <w:bCs/>
          <w:sz w:val="32"/>
          <w:szCs w:val="36"/>
        </w:rPr>
        <w:t>授优秀</w:t>
      </w:r>
      <w:proofErr w:type="gramEnd"/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团队</w:t>
      </w:r>
    </w:p>
    <w:p w:rsidR="00110750" w:rsidRDefault="00110750" w:rsidP="00110750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2"/>
        <w:gridCol w:w="4314"/>
      </w:tblGrid>
      <w:tr w:rsidR="00110750" w:rsidTr="00122143">
        <w:trPr>
          <w:trHeight w:val="486"/>
        </w:trPr>
        <w:tc>
          <w:tcPr>
            <w:tcW w:w="2400" w:type="pct"/>
            <w:vAlign w:val="center"/>
          </w:tcPr>
          <w:p w:rsidR="00110750" w:rsidRDefault="00110750" w:rsidP="00122143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2600" w:type="pct"/>
            <w:vAlign w:val="center"/>
          </w:tcPr>
          <w:p w:rsidR="00110750" w:rsidRDefault="00110750" w:rsidP="00122143">
            <w:pPr>
              <w:spacing w:line="520" w:lineRule="exact"/>
              <w:jc w:val="center"/>
              <w:rPr>
                <w:rFonts w:ascii="黑体" w:eastAsia="黑体" w:hAnsi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28"/>
                <w:szCs w:val="28"/>
              </w:rPr>
              <w:t>团队名称</w:t>
            </w:r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中国农村研究院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“百村观察”平台党支部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实践队</w:t>
            </w:r>
            <w:proofErr w:type="gramEnd"/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无人机助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农实践团</w:t>
            </w:r>
            <w:proofErr w:type="gramEnd"/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青马红心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实践团</w:t>
            </w:r>
            <w:proofErr w:type="gramEnd"/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新闻传播学院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恽代英新闻采访团暑期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实践队</w:t>
            </w:r>
            <w:proofErr w:type="gramEnd"/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数学与统计学学院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菁诚红梦</w:t>
            </w:r>
            <w:proofErr w:type="gramEnd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之旅暑期社会实践队</w:t>
            </w:r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青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禾实践队</w:t>
            </w:r>
            <w:proofErr w:type="gramEnd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黄冈分队</w:t>
            </w:r>
          </w:p>
        </w:tc>
      </w:tr>
      <w:tr w:rsidR="00110750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Pr="00CC7936" w:rsidRDefault="00110750" w:rsidP="00110750">
            <w:pPr>
              <w:widowControl/>
              <w:jc w:val="center"/>
              <w:rPr>
                <w:rFonts w:ascii="仿宋_GB2312" w:eastAsia="仿宋_GB2312" w:hAnsi="等线" w:cs="等线"/>
                <w:color w:val="000000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经济与工商管理学院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50" w:rsidRDefault="00110750" w:rsidP="00110750">
            <w:pPr>
              <w:snapToGrid w:val="0"/>
              <w:spacing w:line="440" w:lineRule="exact"/>
              <w:jc w:val="center"/>
              <w:rPr>
                <w:rStyle w:val="NormalCharacter"/>
                <w:rFonts w:eastAsia="仿宋_GB2312"/>
                <w:kern w:val="0"/>
                <w:sz w:val="28"/>
                <w:szCs w:val="28"/>
              </w:rPr>
            </w:pPr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鸿鹄力行</w:t>
            </w:r>
            <w:proofErr w:type="gramStart"/>
            <w:r>
              <w:rPr>
                <w:rStyle w:val="NormalCharacter"/>
                <w:rFonts w:eastAsia="仿宋_GB2312" w:hint="eastAsia"/>
                <w:kern w:val="0"/>
                <w:sz w:val="28"/>
                <w:szCs w:val="28"/>
              </w:rPr>
              <w:t>实践队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美术学院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博雅美</w:t>
            </w:r>
            <w:proofErr w:type="gramStart"/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行暑期实践</w:t>
            </w:r>
            <w:proofErr w:type="gramEnd"/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心理学院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春雨服务队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物理科学与技术学院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3113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党员国情</w:t>
            </w:r>
            <w:proofErr w:type="gramEnd"/>
            <w:r w:rsidRPr="003113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学习与</w:t>
            </w:r>
            <w:proofErr w:type="gramStart"/>
            <w:r w:rsidRPr="003113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</w:t>
            </w:r>
            <w:proofErr w:type="gramEnd"/>
            <w:r w:rsidRPr="003113B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人工智能教育学部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560E6A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560E6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创客实践队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05289E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青年志愿者联合会</w:t>
            </w:r>
            <w:bookmarkStart w:id="0" w:name="_GoBack"/>
            <w:bookmarkEnd w:id="0"/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向阳花暑期实践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支教队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社会学院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囊实践队</w:t>
            </w:r>
            <w:proofErr w:type="gramEnd"/>
          </w:p>
        </w:tc>
      </w:tr>
      <w:tr w:rsidR="00C46AF5" w:rsidRPr="00CC7936" w:rsidTr="00C46AF5">
        <w:trPr>
          <w:trHeight w:val="774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第七期国家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非遗千人</w:t>
            </w:r>
            <w:proofErr w:type="gramEnd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合作计划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</w:t>
            </w:r>
            <w:proofErr w:type="gramEnd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化学学院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党员先锋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实践队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政治与国际关系学院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“知行”暑期社会实践队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公共管理学院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行至社会实践队</w:t>
            </w:r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学生社团指导中心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薪火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实践团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本科生院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“丝路·逐梦”党史学习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实践团</w:t>
            </w:r>
            <w:proofErr w:type="gramEnd"/>
          </w:p>
        </w:tc>
      </w:tr>
      <w:tr w:rsidR="00C46AF5" w:rsidRPr="00CC7936" w:rsidTr="00122143">
        <w:trPr>
          <w:trHeight w:val="516"/>
        </w:trPr>
        <w:tc>
          <w:tcPr>
            <w:tcW w:w="2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体育学院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AF5" w:rsidRPr="007533C5" w:rsidRDefault="00C46AF5" w:rsidP="00C46AF5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启航</w:t>
            </w:r>
            <w:proofErr w:type="gramStart"/>
            <w:r w:rsidRPr="007533C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实践队</w:t>
            </w:r>
            <w:proofErr w:type="gramEnd"/>
          </w:p>
        </w:tc>
      </w:tr>
    </w:tbl>
    <w:p w:rsidR="00110750" w:rsidRPr="006F57BF" w:rsidRDefault="00110750" w:rsidP="00110750">
      <w:pPr>
        <w:ind w:firstLineChars="100" w:firstLine="211"/>
        <w:rPr>
          <w:b/>
        </w:rPr>
      </w:pPr>
      <w:r w:rsidRPr="006F57BF">
        <w:rPr>
          <w:rFonts w:hint="eastAsia"/>
          <w:b/>
        </w:rPr>
        <w:t>注</w:t>
      </w:r>
      <w:r w:rsidRPr="006F57BF">
        <w:rPr>
          <w:b/>
        </w:rPr>
        <w:t>：已被推荐</w:t>
      </w:r>
      <w:r w:rsidRPr="006F57BF">
        <w:rPr>
          <w:rFonts w:hint="eastAsia"/>
          <w:b/>
        </w:rPr>
        <w:t>参评湖北省</w:t>
      </w:r>
      <w:proofErr w:type="gramStart"/>
      <w:r w:rsidRPr="006F57BF">
        <w:rPr>
          <w:b/>
        </w:rPr>
        <w:t>优秀实践队</w:t>
      </w:r>
      <w:r w:rsidRPr="006F57BF">
        <w:rPr>
          <w:rFonts w:hint="eastAsia"/>
          <w:b/>
        </w:rPr>
        <w:t>者</w:t>
      </w:r>
      <w:proofErr w:type="gramEnd"/>
      <w:r w:rsidRPr="006F57BF">
        <w:rPr>
          <w:b/>
        </w:rPr>
        <w:t>，若</w:t>
      </w:r>
      <w:r w:rsidRPr="006F57BF">
        <w:rPr>
          <w:rFonts w:hint="eastAsia"/>
          <w:b/>
        </w:rPr>
        <w:t>未</w:t>
      </w:r>
      <w:r w:rsidRPr="006F57BF">
        <w:rPr>
          <w:b/>
        </w:rPr>
        <w:t>获评</w:t>
      </w:r>
      <w:r w:rsidRPr="006F57BF">
        <w:rPr>
          <w:rFonts w:hint="eastAsia"/>
          <w:b/>
        </w:rPr>
        <w:t>省级优秀</w:t>
      </w:r>
      <w:r w:rsidRPr="006F57BF">
        <w:rPr>
          <w:b/>
        </w:rPr>
        <w:t>，将默认</w:t>
      </w:r>
      <w:r w:rsidRPr="006F57BF">
        <w:rPr>
          <w:rFonts w:hint="eastAsia"/>
          <w:b/>
        </w:rPr>
        <w:t>授予</w:t>
      </w:r>
      <w:r w:rsidRPr="006F57BF">
        <w:rPr>
          <w:b/>
        </w:rPr>
        <w:t>校级优秀团队。</w:t>
      </w:r>
    </w:p>
    <w:p w:rsidR="00705C35" w:rsidRPr="00110750" w:rsidRDefault="00705C35"/>
    <w:sectPr w:rsidR="00705C35" w:rsidRPr="0011075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186" w:rsidRDefault="00902186" w:rsidP="0005289E">
      <w:r>
        <w:separator/>
      </w:r>
    </w:p>
  </w:endnote>
  <w:endnote w:type="continuationSeparator" w:id="0">
    <w:p w:rsidR="00902186" w:rsidRDefault="00902186" w:rsidP="0005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186" w:rsidRDefault="00902186" w:rsidP="0005289E">
      <w:r>
        <w:separator/>
      </w:r>
    </w:p>
  </w:footnote>
  <w:footnote w:type="continuationSeparator" w:id="0">
    <w:p w:rsidR="00902186" w:rsidRDefault="00902186" w:rsidP="00052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0"/>
    <w:rsid w:val="0005289E"/>
    <w:rsid w:val="00110750"/>
    <w:rsid w:val="00705C35"/>
    <w:rsid w:val="00902186"/>
    <w:rsid w:val="00C4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C1BBC"/>
  <w15:chartTrackingRefBased/>
  <w15:docId w15:val="{C425B17D-2FD8-42B1-8E80-08B1DEF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110750"/>
  </w:style>
  <w:style w:type="paragraph" w:styleId="a3">
    <w:name w:val="header"/>
    <w:basedOn w:val="a"/>
    <w:link w:val="a4"/>
    <w:uiPriority w:val="99"/>
    <w:unhideWhenUsed/>
    <w:rsid w:val="00052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8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8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2011690032涂敏</cp:lastModifiedBy>
  <cp:revision>2</cp:revision>
  <dcterms:created xsi:type="dcterms:W3CDTF">2021-11-02T16:51:00Z</dcterms:created>
  <dcterms:modified xsi:type="dcterms:W3CDTF">2021-11-16T03:36:00Z</dcterms:modified>
</cp:coreProperties>
</file>