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03" w:rsidRDefault="00561227">
      <w:pPr>
        <w:jc w:val="left"/>
        <w:rPr>
          <w:rFonts w:ascii="仿宋_GB2312" w:eastAsia="仿宋_GB2312" w:hAnsi="方正小标宋简体" w:cs="方正小标宋简体"/>
          <w:bCs/>
          <w:sz w:val="28"/>
          <w:szCs w:val="36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36"/>
        </w:rPr>
        <w:t>附件</w:t>
      </w:r>
      <w:r>
        <w:rPr>
          <w:rFonts w:ascii="仿宋_GB2312" w:eastAsia="仿宋_GB2312" w:hAnsi="方正小标宋简体" w:cs="方正小标宋简体"/>
          <w:bCs/>
          <w:sz w:val="28"/>
          <w:szCs w:val="36"/>
        </w:rPr>
        <w:t>1</w:t>
      </w:r>
      <w:r>
        <w:rPr>
          <w:rFonts w:ascii="仿宋_GB2312" w:eastAsia="仿宋_GB2312" w:hAnsi="方正小标宋简体" w:cs="方正小标宋简体" w:hint="eastAsia"/>
          <w:bCs/>
          <w:sz w:val="28"/>
          <w:szCs w:val="36"/>
        </w:rPr>
        <w:t>：</w:t>
      </w:r>
    </w:p>
    <w:p w:rsidR="006C3703" w:rsidRDefault="00561227">
      <w:pPr>
        <w:jc w:val="center"/>
        <w:rPr>
          <w:rFonts w:ascii="黑体" w:eastAsia="黑体" w:hAnsi="黑体" w:cs="方正小标宋简体"/>
          <w:b/>
          <w:bCs/>
          <w:sz w:val="32"/>
          <w:szCs w:val="36"/>
        </w:rPr>
      </w:pPr>
      <w:r>
        <w:rPr>
          <w:rFonts w:ascii="黑体" w:eastAsia="黑体" w:hAnsi="黑体" w:cs="方正小标宋简体" w:hint="eastAsia"/>
          <w:b/>
          <w:bCs/>
          <w:sz w:val="32"/>
          <w:szCs w:val="36"/>
        </w:rPr>
        <w:t>华中师范大学20</w:t>
      </w:r>
      <w:r>
        <w:rPr>
          <w:rFonts w:ascii="黑体" w:eastAsia="黑体" w:hAnsi="黑体" w:cs="方正小标宋简体"/>
          <w:b/>
          <w:bCs/>
          <w:sz w:val="32"/>
          <w:szCs w:val="36"/>
        </w:rPr>
        <w:t>21</w:t>
      </w:r>
      <w:r>
        <w:rPr>
          <w:rFonts w:ascii="黑体" w:eastAsia="黑体" w:hAnsi="黑体" w:cs="方正小标宋简体" w:hint="eastAsia"/>
          <w:b/>
          <w:bCs/>
          <w:sz w:val="32"/>
          <w:szCs w:val="36"/>
        </w:rPr>
        <w:t>年暑期“三下乡”社会实践活动</w:t>
      </w:r>
    </w:p>
    <w:p w:rsidR="006C3703" w:rsidRDefault="00561227">
      <w:pPr>
        <w:jc w:val="center"/>
        <w:rPr>
          <w:rFonts w:ascii="黑体" w:eastAsia="黑体" w:hAnsi="黑体" w:cs="方正小标宋简体"/>
          <w:b/>
          <w:bCs/>
          <w:sz w:val="32"/>
          <w:szCs w:val="36"/>
        </w:rPr>
      </w:pPr>
      <w:bookmarkStart w:id="0" w:name="_Hlk88126116"/>
      <w:r>
        <w:rPr>
          <w:rFonts w:ascii="黑体" w:eastAsia="黑体" w:hAnsi="黑体" w:cs="方正小标宋简体" w:hint="eastAsia"/>
          <w:b/>
          <w:bCs/>
          <w:sz w:val="32"/>
          <w:szCs w:val="36"/>
        </w:rPr>
        <w:t>先进工作者名单公示</w:t>
      </w:r>
      <w:bookmarkEnd w:id="0"/>
    </w:p>
    <w:p w:rsidR="000D1B9A" w:rsidRDefault="000D1B9A">
      <w:pPr>
        <w:jc w:val="center"/>
        <w:rPr>
          <w:rFonts w:ascii="黑体" w:eastAsia="黑体" w:hAnsi="黑体" w:cs="方正小标宋简体"/>
          <w:b/>
          <w:bCs/>
          <w:sz w:val="32"/>
          <w:szCs w:val="36"/>
        </w:rPr>
      </w:pPr>
    </w:p>
    <w:p w:rsidR="000D1B9A" w:rsidRDefault="000D1B9A" w:rsidP="000D1B9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B5E6F">
        <w:rPr>
          <w:rFonts w:ascii="仿宋_GB2312" w:eastAsia="仿宋_GB2312" w:hAnsi="仿宋_GB2312" w:cs="仿宋_GB2312" w:hint="eastAsia"/>
          <w:sz w:val="28"/>
          <w:szCs w:val="28"/>
        </w:rPr>
        <w:t>按照共青团湖北省委学校部、湖北省学生联合会秘书处《关于开展</w:t>
      </w:r>
      <w:r w:rsidRPr="00EB5E6F">
        <w:rPr>
          <w:rFonts w:ascii="仿宋_GB2312" w:eastAsia="仿宋_GB2312" w:hAnsi="仿宋_GB2312" w:cs="仿宋_GB2312"/>
          <w:sz w:val="28"/>
          <w:szCs w:val="28"/>
        </w:rPr>
        <w:t>2021年湖北省大中专学生志愿者</w:t>
      </w:r>
      <w:r w:rsidRPr="00EB5E6F">
        <w:rPr>
          <w:rFonts w:ascii="仿宋_GB2312" w:eastAsia="仿宋_GB2312" w:hAnsi="仿宋_GB2312" w:cs="仿宋_GB2312" w:hint="eastAsia"/>
          <w:sz w:val="28"/>
          <w:szCs w:val="28"/>
        </w:rPr>
        <w:t>暑期文化科技卫生“三下乡”“返家乡”社会实践活动总结和通报工作的通知》要求，学校团委近期组织开展了我校20</w:t>
      </w:r>
      <w:r>
        <w:rPr>
          <w:rFonts w:ascii="仿宋_GB2312" w:eastAsia="仿宋_GB2312" w:hAnsi="仿宋_GB2312" w:cs="仿宋_GB2312"/>
          <w:sz w:val="28"/>
          <w:szCs w:val="28"/>
        </w:rPr>
        <w:t>21</w:t>
      </w:r>
      <w:r w:rsidRPr="00EB5E6F">
        <w:rPr>
          <w:rFonts w:ascii="仿宋_GB2312" w:eastAsia="仿宋_GB2312" w:hAnsi="仿宋_GB2312" w:cs="仿宋_GB2312" w:hint="eastAsia"/>
          <w:sz w:val="28"/>
          <w:szCs w:val="28"/>
        </w:rPr>
        <w:t>年暑期“三下乡”社会实践活动</w:t>
      </w:r>
      <w:r>
        <w:rPr>
          <w:rFonts w:ascii="仿宋_GB2312" w:eastAsia="仿宋_GB2312" w:hAnsi="仿宋_GB2312" w:cs="仿宋_GB2312" w:hint="eastAsia"/>
          <w:sz w:val="28"/>
          <w:szCs w:val="28"/>
        </w:rPr>
        <w:t>先进工作者的评选，经个人申报，校团委组织评选，拟授予</w:t>
      </w:r>
      <w:r>
        <w:rPr>
          <w:rFonts w:ascii="仿宋_GB2312" w:eastAsia="仿宋_GB2312" w:hAnsi="等线" w:cs="等线" w:hint="eastAsia"/>
          <w:color w:val="000000"/>
          <w:kern w:val="0"/>
          <w:sz w:val="28"/>
          <w:szCs w:val="28"/>
        </w:rPr>
        <w:t>人工智能教育学部</w:t>
      </w:r>
      <w:r>
        <w:rPr>
          <w:rFonts w:eastAsia="仿宋_GB2312" w:hint="eastAsia"/>
          <w:kern w:val="0"/>
          <w:sz w:val="28"/>
          <w:szCs w:val="28"/>
        </w:rPr>
        <w:t>邓伟</w:t>
      </w:r>
      <w:r>
        <w:rPr>
          <w:rFonts w:ascii="仿宋_GB2312" w:eastAsia="仿宋_GB2312" w:hAnsi="仿宋_GB2312" w:cs="仿宋_GB2312" w:hint="eastAsia"/>
          <w:sz w:val="28"/>
          <w:szCs w:val="28"/>
        </w:rPr>
        <w:t>等1</w:t>
      </w:r>
      <w:r w:rsidR="00B239C4"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人为先进工作者，名单公示如下：</w:t>
      </w:r>
    </w:p>
    <w:p w:rsidR="000D1B9A" w:rsidRPr="000D1B9A" w:rsidRDefault="000D1B9A" w:rsidP="000D1B9A">
      <w:pPr>
        <w:ind w:firstLineChars="200" w:firstLine="643"/>
        <w:jc w:val="left"/>
        <w:rPr>
          <w:rFonts w:ascii="黑体" w:eastAsia="黑体" w:hAnsi="黑体" w:cs="方正小标宋简体"/>
          <w:b/>
          <w:bCs/>
          <w:sz w:val="32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4345"/>
      </w:tblGrid>
      <w:tr w:rsidR="006C3703">
        <w:trPr>
          <w:trHeight w:val="486"/>
        </w:trPr>
        <w:tc>
          <w:tcPr>
            <w:tcW w:w="2381" w:type="pct"/>
            <w:vAlign w:val="center"/>
          </w:tcPr>
          <w:p w:rsidR="006C3703" w:rsidRDefault="0056122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619" w:type="pct"/>
            <w:vAlign w:val="center"/>
          </w:tcPr>
          <w:p w:rsidR="006C3703" w:rsidRDefault="0056122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人工智能教育学部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邓伟</w:t>
            </w:r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刘幽悠</w:t>
            </w:r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李哲立</w:t>
            </w:r>
            <w:proofErr w:type="gramEnd"/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黄怡宁</w:t>
            </w:r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赵芸逸</w:t>
            </w:r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经济与工商管理学院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赵万</w:t>
            </w:r>
            <w:proofErr w:type="gramEnd"/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廖伟</w:t>
            </w:r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汤益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迦</w:t>
            </w:r>
            <w:proofErr w:type="gramEnd"/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物理科学与技术学院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高玉茜</w:t>
            </w:r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王坤</w:t>
            </w:r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lastRenderedPageBreak/>
              <w:t>政治与国际关系学院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魏露</w:t>
            </w:r>
            <w:proofErr w:type="gramEnd"/>
          </w:p>
        </w:tc>
      </w:tr>
      <w:tr w:rsidR="006C3703" w:rsidTr="00B239C4">
        <w:trPr>
          <w:trHeight w:val="516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8"/>
                <w:szCs w:val="28"/>
              </w:rPr>
              <w:t>校团委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3" w:rsidRDefault="00561227">
            <w:pPr>
              <w:snapToGrid w:val="0"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卢俊霖</w:t>
            </w:r>
          </w:p>
        </w:tc>
      </w:tr>
    </w:tbl>
    <w:p w:rsidR="006C3703" w:rsidRDefault="006C3703"/>
    <w:p w:rsidR="000D1B9A" w:rsidRDefault="000D1B9A" w:rsidP="000D1B9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74299">
        <w:rPr>
          <w:rFonts w:ascii="仿宋_GB2312" w:eastAsia="仿宋_GB2312" w:hAnsi="仿宋_GB2312" w:cs="仿宋_GB2312" w:hint="eastAsia"/>
          <w:sz w:val="28"/>
          <w:szCs w:val="28"/>
        </w:rPr>
        <w:t>公示时间为三天。欢迎学校各单位进行监督，如有异议，请在公示期内向校团委志愿服务与社会实践部反馈，电话：</w:t>
      </w:r>
      <w:r w:rsidRPr="00A74299">
        <w:rPr>
          <w:rFonts w:ascii="仿宋_GB2312" w:eastAsia="仿宋_GB2312" w:hAnsi="仿宋_GB2312" w:cs="仿宋_GB2312"/>
          <w:sz w:val="28"/>
          <w:szCs w:val="28"/>
        </w:rPr>
        <w:t>027-67863233。</w:t>
      </w:r>
    </w:p>
    <w:p w:rsidR="000D1B9A" w:rsidRDefault="000D1B9A" w:rsidP="000D1B9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0D1B9A" w:rsidRPr="00A74299" w:rsidRDefault="000D1B9A" w:rsidP="000D1B9A">
      <w:pPr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021</w:t>
      </w:r>
      <w:r>
        <w:rPr>
          <w:rFonts w:ascii="仿宋_GB2312" w:eastAsia="仿宋_GB2312" w:hAnsi="仿宋_GB2312" w:cs="仿宋_GB2312" w:hint="eastAsia"/>
          <w:sz w:val="28"/>
          <w:szCs w:val="28"/>
        </w:rPr>
        <w:t>年1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B239C4">
        <w:rPr>
          <w:rFonts w:ascii="仿宋_GB2312" w:eastAsia="仿宋_GB2312" w:hAnsi="仿宋_GB2312" w:cs="仿宋_GB2312"/>
          <w:sz w:val="28"/>
          <w:szCs w:val="28"/>
        </w:rPr>
        <w:t>19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6C3703" w:rsidRPr="000D1B9A" w:rsidRDefault="006C3703">
      <w:bookmarkStart w:id="1" w:name="_GoBack"/>
      <w:bookmarkEnd w:id="1"/>
    </w:p>
    <w:sectPr w:rsidR="006C3703" w:rsidRPr="000D1B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13" w:rsidRDefault="00F75213" w:rsidP="000D1B9A">
      <w:r>
        <w:separator/>
      </w:r>
    </w:p>
  </w:endnote>
  <w:endnote w:type="continuationSeparator" w:id="0">
    <w:p w:rsidR="00F75213" w:rsidRDefault="00F75213" w:rsidP="000D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13" w:rsidRDefault="00F75213" w:rsidP="000D1B9A">
      <w:r>
        <w:separator/>
      </w:r>
    </w:p>
  </w:footnote>
  <w:footnote w:type="continuationSeparator" w:id="0">
    <w:p w:rsidR="00F75213" w:rsidRDefault="00F75213" w:rsidP="000D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7E"/>
    <w:rsid w:val="000D1B9A"/>
    <w:rsid w:val="00267966"/>
    <w:rsid w:val="00561227"/>
    <w:rsid w:val="00636A94"/>
    <w:rsid w:val="006C3703"/>
    <w:rsid w:val="008D66D2"/>
    <w:rsid w:val="00B239C4"/>
    <w:rsid w:val="00B71D64"/>
    <w:rsid w:val="00BD2A7E"/>
    <w:rsid w:val="00D91C78"/>
    <w:rsid w:val="00F75213"/>
    <w:rsid w:val="091546C1"/>
    <w:rsid w:val="5A1F78DC"/>
    <w:rsid w:val="667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44C15"/>
  <w15:docId w15:val="{AB7E8D7B-A175-4EB0-999A-F6E1234A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2011690032涂敏</cp:lastModifiedBy>
  <cp:revision>5</cp:revision>
  <dcterms:created xsi:type="dcterms:W3CDTF">2021-11-03T00:46:00Z</dcterms:created>
  <dcterms:modified xsi:type="dcterms:W3CDTF">2021-11-19T02:30:00Z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