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00" w:lineRule="exact"/>
        <w:jc w:val="center"/>
        <w:textAlignment w:val="auto"/>
        <w:rPr>
          <w:rFonts w:hint="eastAsia" w:ascii="方正小标宋简体" w:hAnsi="方正小标宋简体" w:eastAsia="方正小标宋简体" w:cs="Times New Roman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Times New Roman"/>
          <w:sz w:val="44"/>
          <w:szCs w:val="44"/>
        </w:rPr>
        <w:t>2024年华中师范大学“青创计划”暨志愿服务项目培育工作名单</w:t>
      </w:r>
    </w:p>
    <w:tbl>
      <w:tblPr>
        <w:tblStyle w:val="2"/>
        <w:tblpPr w:leftFromText="180" w:rightFromText="180" w:vertAnchor="text" w:horzAnchor="page" w:tblpX="1535" w:tblpY="194"/>
        <w:tblOverlap w:val="never"/>
        <w:tblW w:w="94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2326"/>
        <w:gridCol w:w="4513"/>
        <w:gridCol w:w="17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学院</w:t>
            </w:r>
          </w:p>
        </w:tc>
        <w:tc>
          <w:tcPr>
            <w:tcW w:w="4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城市与环境科学学院</w:t>
            </w:r>
          </w:p>
        </w:tc>
        <w:tc>
          <w:tcPr>
            <w:tcW w:w="4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“以我之涓滴，汇万顷澄碧”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环境保护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经纬游踪：铺就成长之路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旅游服务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法学院</w:t>
            </w:r>
          </w:p>
        </w:tc>
        <w:tc>
          <w:tcPr>
            <w:tcW w:w="4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普法进行时：大学生志愿普法项目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法律服务与禁毒教育类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稳筑禁毒防线，共赴绿色明天——青春不毒行禁毒宣传志愿服务项目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法律服务与禁毒教育类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45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“光合作用”：赋能业委会—— 叶绿素基层治理促进中心</w:t>
            </w:r>
          </w:p>
        </w:tc>
        <w:tc>
          <w:tcPr>
            <w:tcW w:w="17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社区治理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夕阳红尽处，应是常安：社区安全共建治理志愿服务项目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社区治理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4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行由心动，融联未来——融合教育环境下提升特殊儿童社交技能新模式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关爱少年儿童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汇心·绘美·惠童——双链式儿童美育绘本支援服务新模式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关爱少年儿童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经济与工商管理学院</w:t>
            </w:r>
          </w:p>
        </w:tc>
        <w:tc>
          <w:tcPr>
            <w:tcW w:w="4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财商教育拓素质，志愿携手创未来——“金蕊”财商志愿服务活动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关爱少年儿童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“诈骗防范在路上，爱与呵护不停步”——老年人防诈骗科普进社区志愿服务活动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为老服务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4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“艺”启心灵之窗，“愈”显生命之光——精神障碍患者艺术疗愈项目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阳光助残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“军民共绘忠诚画卷，众志成城艺心向党”拥军共建墙绘项目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文化传播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社会学院</w:t>
            </w:r>
          </w:p>
        </w:tc>
        <w:tc>
          <w:tcPr>
            <w:tcW w:w="4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优势视角下精障人士社区服务形式探索——以粮道街阳光家园为例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阳光助残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2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4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“生命之光”科普实践志愿服务项目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文化传播与旅游服务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“助力河湖长制，共建碧水河山”志愿服务项目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环境保护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2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数学与统计学学院</w:t>
            </w:r>
          </w:p>
        </w:tc>
        <w:tc>
          <w:tcPr>
            <w:tcW w:w="4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与“数”同行，教育振兴——数学全民科普“百村行动”项目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乡村振兴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“启智添翼，让爱无碍”——天使儿童数学成长助残计划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阳光助残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4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“科学健身 健康生活”运动损伤公益问诊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公益服务类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4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“语”爱同行，成长相伴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关爱少年儿童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2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文学院</w:t>
            </w:r>
          </w:p>
        </w:tc>
        <w:tc>
          <w:tcPr>
            <w:tcW w:w="45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一声一言普通话，牵构鄂黔育人情——推普赋能乡村振兴志愿活动</w:t>
            </w:r>
          </w:p>
        </w:tc>
        <w:tc>
          <w:tcPr>
            <w:tcW w:w="17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乡村振兴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青春共建，追光而行——汇聚社区治理的“一束光”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社区治理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物理科学与技术学院</w:t>
            </w:r>
          </w:p>
        </w:tc>
        <w:tc>
          <w:tcPr>
            <w:tcW w:w="4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“格致科普 团聚青春”科普赋能科技强国志愿服务项目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关爱少年儿童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2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心理学院</w:t>
            </w:r>
          </w:p>
        </w:tc>
        <w:tc>
          <w:tcPr>
            <w:tcW w:w="4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拨“云”散“雾”——困境儿童性教育科普志愿服务项目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关爱少年儿童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童安无欺——留守儿童校园霸凌防范与心理关爱项目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关爱少年儿童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新闻与传播学院</w:t>
            </w:r>
          </w:p>
        </w:tc>
        <w:tc>
          <w:tcPr>
            <w:tcW w:w="4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艺小时——孤独症儿童兴趣挖掘实践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关爱少年儿童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信息管理学院</w:t>
            </w:r>
          </w:p>
        </w:tc>
        <w:tc>
          <w:tcPr>
            <w:tcW w:w="4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生命关怀三部曲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为老服务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2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4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“音韵学雅·再现芳邻”为老项目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为老服务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“爱之音”暑期支教活动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乡村振兴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2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政治与国际关系学院</w:t>
            </w:r>
          </w:p>
        </w:tc>
        <w:tc>
          <w:tcPr>
            <w:tcW w:w="45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幸福“政”到“＋”——青年助力社区共同缔造</w:t>
            </w:r>
          </w:p>
        </w:tc>
        <w:tc>
          <w:tcPr>
            <w:tcW w:w="17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社区治理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思想引领明方向，乡村振兴“政”当时——大学生思想引领理论服务助力乡村振兴项目</w:t>
            </w:r>
          </w:p>
        </w:tc>
        <w:tc>
          <w:tcPr>
            <w:tcW w:w="17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乡村振兴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2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4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智绘未来：中西部</w:t>
            </w:r>
            <w:r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AI</w:t>
            </w:r>
            <w:r>
              <w:rPr>
                <w:rStyle w:val="6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教育探索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关爱少年儿童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数字安全巡逻：信息化与设备安全保障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社区治理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2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人工智能教育学部</w:t>
            </w:r>
          </w:p>
        </w:tc>
        <w:tc>
          <w:tcPr>
            <w:tcW w:w="4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“青”心伴“童”——华师附小课后托管志愿服务队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关爱少年儿童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STEAM校本课程的开发与实践——基于武汉市化工区J小学的教育行动研究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关爱少年儿童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2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4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遗启织梦：非遗手工艺产业活化助力乡村振兴项目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乡村振兴类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点亮“红”图——基于华中地区红色旅游资源的智慧导览小程序开发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文化传播与旅游服务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国家文化产业研究中心</w:t>
            </w:r>
          </w:p>
        </w:tc>
        <w:tc>
          <w:tcPr>
            <w:tcW w:w="4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“赓续传统文化 助力文旅发展”——文化旅游智库志愿服务项目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文化传播与旅游服务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中国农村研究院</w:t>
            </w:r>
          </w:p>
        </w:tc>
        <w:tc>
          <w:tcPr>
            <w:tcW w:w="4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“扎根计划”—研究生助力移民社区基层治理志愿服务项目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社区治理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青年志愿者联合会</w:t>
            </w:r>
          </w:p>
        </w:tc>
        <w:tc>
          <w:tcPr>
            <w:tcW w:w="4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“四单”接力模式下第二课堂思政育人创新性路径研究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文化传播与旅游服务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心心火义教之家志愿者协会（学生）</w:t>
            </w:r>
          </w:p>
        </w:tc>
        <w:tc>
          <w:tcPr>
            <w:tcW w:w="4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共同缔造·青少年权益岗素质教育模式探索——基于武汉市蔡甸区奓山社区的教育实践研究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关爱少年儿童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青年公益共创协会（学生）</w:t>
            </w:r>
          </w:p>
        </w:tc>
        <w:tc>
          <w:tcPr>
            <w:tcW w:w="4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“聚光成谷·筑梦新城”——社区智治志愿服务项目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社区治理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社工协会</w:t>
            </w:r>
          </w:p>
        </w:tc>
        <w:tc>
          <w:tcPr>
            <w:tcW w:w="4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互助助精障，和谐携共行动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阳光助残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圣兵爱心社</w:t>
            </w:r>
          </w:p>
        </w:tc>
        <w:tc>
          <w:tcPr>
            <w:tcW w:w="4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遥以“信”照——双线通信模式缔造陪伴“心”桥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关爱少年儿童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00" w:lineRule="exact"/>
        <w:jc w:val="center"/>
        <w:textAlignment w:val="auto"/>
        <w:rPr>
          <w:rFonts w:hint="eastAsia" w:ascii="方正小标宋简体" w:hAnsi="方正小标宋简体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00" w:lineRule="exact"/>
        <w:jc w:val="center"/>
        <w:textAlignment w:val="auto"/>
        <w:rPr>
          <w:rFonts w:hint="eastAsia" w:ascii="方正小标宋简体" w:hAnsi="方正小标宋简体" w:eastAsia="方正小标宋简体" w:cs="Times New Roman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lOGI5MzIxYjc0YzZkYzUwMTc1NmJlMDk4OGYxMDIifQ=="/>
  </w:docVars>
  <w:rsids>
    <w:rsidRoot w:val="2D6B1A6B"/>
    <w:rsid w:val="10A973B0"/>
    <w:rsid w:val="15E81648"/>
    <w:rsid w:val="168C7AEF"/>
    <w:rsid w:val="17E80AC6"/>
    <w:rsid w:val="20E30711"/>
    <w:rsid w:val="2D6B1A6B"/>
    <w:rsid w:val="4EE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color w:val="auto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uiPriority w:val="0"/>
    <w:rPr>
      <w:rFonts w:ascii="仿宋_GB2312" w:hAnsi="仿宋_GB2312" w:eastAsia="仿宋_GB2312" w:cs="仿宋_GB2312"/>
      <w:color w:val="000000"/>
      <w:sz w:val="28"/>
      <w:szCs w:val="28"/>
      <w:u w:val="none"/>
    </w:rPr>
  </w:style>
  <w:style w:type="character" w:customStyle="1" w:styleId="5">
    <w:name w:val="font51"/>
    <w:basedOn w:val="3"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6">
    <w:name w:val="font61"/>
    <w:basedOn w:val="3"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2024-04-15T09:06:00Z</dcterms:created>
  <dc:creator>Administrator</dc:creator>
  <cp:lastModifiedBy>汐屿</cp:lastModifiedBy>
  <dcterms:modified xsi:type="dcterms:W3CDTF">2024-04-15T10:54:47Z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E007C3EFBD23462C949121E473C7B9C8_13</vt:lpwstr>
  </property>
</Properties>
</file>