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16" w:rsidRPr="00DB3B7D" w:rsidRDefault="003F6E68" w:rsidP="00DB3B7D">
      <w:pPr>
        <w:widowControl/>
        <w:jc w:val="center"/>
        <w:rPr>
          <w:rFonts w:ascii="黑体" w:eastAsia="黑体" w:hAnsi="黑体" w:cs="Times New Roman"/>
          <w:bCs/>
          <w:sz w:val="32"/>
          <w:szCs w:val="32"/>
        </w:rPr>
      </w:pPr>
      <w:bookmarkStart w:id="0" w:name="_Toc16885"/>
      <w:bookmarkStart w:id="1" w:name="_Toc46608737"/>
      <w:bookmarkStart w:id="2" w:name="_Toc45650595"/>
      <w:r w:rsidRPr="00DB3B7D">
        <w:rPr>
          <w:rFonts w:ascii="黑体" w:eastAsia="黑体" w:hAnsi="黑体" w:cs="Times New Roman" w:hint="eastAsia"/>
          <w:bCs/>
          <w:sz w:val="32"/>
          <w:szCs w:val="32"/>
        </w:rPr>
        <w:t>附件</w:t>
      </w:r>
      <w:r w:rsidR="000B6289">
        <w:rPr>
          <w:rFonts w:ascii="黑体" w:eastAsia="黑体" w:hAnsi="黑体" w:cs="Times New Roman" w:hint="eastAsia"/>
          <w:bCs/>
          <w:sz w:val="32"/>
          <w:szCs w:val="32"/>
        </w:rPr>
        <w:t>2</w:t>
      </w:r>
      <w:r w:rsidRPr="00DB3B7D">
        <w:rPr>
          <w:rFonts w:ascii="黑体" w:eastAsia="黑体" w:hAnsi="黑体" w:cs="Times New Roman" w:hint="eastAsia"/>
          <w:bCs/>
          <w:sz w:val="32"/>
          <w:szCs w:val="32"/>
        </w:rPr>
        <w:t>：华中师范大学</w:t>
      </w:r>
      <w:r w:rsidR="00DB3B7D" w:rsidRPr="00DB3B7D">
        <w:rPr>
          <w:rFonts w:ascii="黑体" w:eastAsia="黑体" w:hAnsi="黑体" w:cs="Times New Roman" w:hint="eastAsia"/>
          <w:bCs/>
          <w:sz w:val="32"/>
          <w:szCs w:val="32"/>
        </w:rPr>
        <w:t>2024年学生</w:t>
      </w:r>
      <w:r w:rsidRPr="00DB3B7D">
        <w:rPr>
          <w:rFonts w:ascii="黑体" w:eastAsia="黑体" w:hAnsi="黑体" w:cs="Times New Roman" w:hint="eastAsia"/>
          <w:bCs/>
          <w:sz w:val="32"/>
          <w:szCs w:val="32"/>
        </w:rPr>
        <w:t>社团</w:t>
      </w:r>
      <w:bookmarkStart w:id="3" w:name="_Toc45782102"/>
      <w:bookmarkStart w:id="4" w:name="_Toc45650596"/>
      <w:bookmarkStart w:id="5" w:name="_Toc46608738"/>
      <w:bookmarkStart w:id="6" w:name="_Toc23545"/>
      <w:bookmarkEnd w:id="0"/>
      <w:bookmarkEnd w:id="1"/>
      <w:bookmarkEnd w:id="2"/>
      <w:r w:rsidRPr="00DB3B7D">
        <w:rPr>
          <w:rFonts w:ascii="黑体" w:eastAsia="黑体" w:hAnsi="黑体" w:cs="Times New Roman" w:hint="eastAsia"/>
          <w:bCs/>
          <w:sz w:val="32"/>
          <w:szCs w:val="32"/>
        </w:rPr>
        <w:t>文化节</w:t>
      </w:r>
      <w:bookmarkEnd w:id="3"/>
      <w:bookmarkEnd w:id="4"/>
      <w:bookmarkEnd w:id="5"/>
      <w:r w:rsidR="000B6289" w:rsidRPr="000B6289">
        <w:rPr>
          <w:rFonts w:ascii="黑体" w:eastAsia="黑体" w:hAnsi="黑体" w:cs="Times New Roman" w:hint="eastAsia"/>
          <w:bCs/>
          <w:sz w:val="32"/>
          <w:szCs w:val="32"/>
        </w:rPr>
        <w:t>游园会展位展示申报表</w:t>
      </w:r>
    </w:p>
    <w:tbl>
      <w:tblPr>
        <w:tblStyle w:val="TableNormal"/>
        <w:tblW w:w="935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6"/>
        <w:gridCol w:w="1231"/>
        <w:gridCol w:w="432"/>
        <w:gridCol w:w="1701"/>
        <w:gridCol w:w="1330"/>
        <w:gridCol w:w="1222"/>
        <w:gridCol w:w="1446"/>
      </w:tblGrid>
      <w:tr w:rsidR="00010A16">
        <w:trPr>
          <w:trHeight w:val="628"/>
          <w:jc w:val="center"/>
        </w:trPr>
        <w:tc>
          <w:tcPr>
            <w:tcW w:w="1996" w:type="dxa"/>
            <w:vAlign w:val="center"/>
          </w:tcPr>
          <w:p w:rsidR="00010A16" w:rsidRDefault="003F6E6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活动名称</w:t>
            </w:r>
          </w:p>
        </w:tc>
        <w:tc>
          <w:tcPr>
            <w:tcW w:w="7362" w:type="dxa"/>
            <w:gridSpan w:val="6"/>
            <w:vAlign w:val="center"/>
          </w:tcPr>
          <w:p w:rsidR="00010A16" w:rsidRDefault="003F6E68" w:rsidP="00DB3B7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“</w:t>
            </w:r>
            <w:r w:rsidR="00DB3B7D">
              <w:rPr>
                <w:rFonts w:ascii="宋体" w:eastAsia="宋体" w:hAnsi="宋体" w:hint="eastAsia"/>
                <w:sz w:val="24"/>
              </w:rPr>
              <w:t>社彩添锦绣·</w:t>
            </w:r>
            <w:r>
              <w:rPr>
                <w:rFonts w:ascii="宋体" w:eastAsia="宋体" w:hAnsi="宋体" w:hint="eastAsia"/>
                <w:sz w:val="24"/>
              </w:rPr>
              <w:t>四秩启新程”</w:t>
            </w:r>
            <w:r w:rsidR="00DB3B7D" w:rsidRPr="00DB3B7D">
              <w:rPr>
                <w:rFonts w:ascii="宋体" w:eastAsia="宋体" w:hAnsi="宋体"/>
                <w:sz w:val="24"/>
              </w:rPr>
              <w:t>2024年学生社团文化节</w:t>
            </w:r>
          </w:p>
        </w:tc>
      </w:tr>
      <w:tr w:rsidR="006F72D5">
        <w:trPr>
          <w:trHeight w:val="628"/>
          <w:jc w:val="center"/>
        </w:trPr>
        <w:tc>
          <w:tcPr>
            <w:tcW w:w="1996" w:type="dxa"/>
            <w:vAlign w:val="center"/>
          </w:tcPr>
          <w:p w:rsidR="006F72D5" w:rsidRDefault="006F72D5" w:rsidP="00570DF1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社团</w:t>
            </w:r>
            <w:r>
              <w:rPr>
                <w:rFonts w:ascii="宋体" w:eastAsia="宋体" w:hAnsi="宋体" w:hint="eastAsia"/>
                <w:sz w:val="24"/>
              </w:rPr>
              <w:t>全称</w:t>
            </w:r>
          </w:p>
        </w:tc>
        <w:tc>
          <w:tcPr>
            <w:tcW w:w="7362" w:type="dxa"/>
            <w:gridSpan w:val="6"/>
            <w:vAlign w:val="center"/>
          </w:tcPr>
          <w:p w:rsidR="006F72D5" w:rsidRDefault="006F72D5" w:rsidP="00570DF1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10A16">
        <w:trPr>
          <w:trHeight w:val="628"/>
          <w:jc w:val="center"/>
        </w:trPr>
        <w:tc>
          <w:tcPr>
            <w:tcW w:w="1996" w:type="dxa"/>
            <w:vAlign w:val="center"/>
          </w:tcPr>
          <w:p w:rsidR="00010A16" w:rsidRPr="00722D0B" w:rsidRDefault="006C3427" w:rsidP="006C3427">
            <w:pPr>
              <w:jc w:val="center"/>
              <w:rPr>
                <w:rFonts w:ascii="宋体" w:eastAsia="宋体" w:hAnsi="宋体"/>
                <w:sz w:val="24"/>
                <w:highlight w:val="yellow"/>
              </w:rPr>
            </w:pPr>
            <w:r w:rsidRPr="006C3427">
              <w:rPr>
                <w:rFonts w:ascii="宋体" w:eastAsia="宋体" w:hAnsi="宋体" w:hint="eastAsia"/>
                <w:sz w:val="24"/>
                <w:lang w:eastAsia="zh-CN"/>
              </w:rPr>
              <w:t>展示</w:t>
            </w:r>
            <w:r w:rsidRPr="006C3427">
              <w:rPr>
                <w:rFonts w:ascii="宋体" w:eastAsia="宋体" w:hAnsi="宋体" w:hint="eastAsia"/>
                <w:sz w:val="24"/>
              </w:rPr>
              <w:t>主题</w:t>
            </w:r>
          </w:p>
        </w:tc>
        <w:tc>
          <w:tcPr>
            <w:tcW w:w="7362" w:type="dxa"/>
            <w:gridSpan w:val="6"/>
            <w:vAlign w:val="center"/>
          </w:tcPr>
          <w:p w:rsidR="006C3427" w:rsidRDefault="006C3427" w:rsidP="006C3427">
            <w:pPr>
              <w:jc w:val="center"/>
              <w:rPr>
                <w:rFonts w:ascii="宋体" w:eastAsia="宋体" w:hAnsi="宋体" w:hint="eastAsia"/>
                <w:sz w:val="24"/>
                <w:lang w:eastAsia="zh-CN"/>
              </w:rPr>
            </w:pPr>
            <w:r w:rsidRPr="006C3427">
              <w:rPr>
                <w:rFonts w:ascii="宋体" w:eastAsia="宋体" w:hAnsi="宋体" w:hint="eastAsia"/>
                <w:sz w:val="24"/>
              </w:rPr>
              <w:t>□精品课题交流区</w:t>
            </w:r>
            <w:r>
              <w:rPr>
                <w:rFonts w:ascii="宋体" w:eastAsia="宋体" w:hAnsi="宋体" w:hint="eastAsia"/>
                <w:sz w:val="24"/>
                <w:lang w:eastAsia="zh-CN"/>
              </w:rPr>
              <w:t xml:space="preserve">       </w:t>
            </w:r>
            <w:r w:rsidRPr="006C3427">
              <w:rPr>
                <w:rFonts w:ascii="宋体" w:eastAsia="宋体" w:hAnsi="宋体" w:hint="eastAsia"/>
                <w:sz w:val="24"/>
              </w:rPr>
              <w:t>□特色活动体验区</w:t>
            </w:r>
          </w:p>
          <w:p w:rsidR="00010A16" w:rsidRPr="006C3427" w:rsidRDefault="006C3427" w:rsidP="006C3427">
            <w:pPr>
              <w:jc w:val="center"/>
              <w:rPr>
                <w:rFonts w:ascii="宋体" w:eastAsia="宋体" w:hAnsi="宋体"/>
                <w:sz w:val="24"/>
              </w:rPr>
            </w:pPr>
            <w:r w:rsidRPr="006C3427">
              <w:rPr>
                <w:rFonts w:ascii="宋体" w:eastAsia="宋体" w:hAnsi="宋体" w:hint="eastAsia"/>
                <w:sz w:val="24"/>
              </w:rPr>
              <w:t>□十佳社团示范区</w:t>
            </w:r>
            <w:r>
              <w:rPr>
                <w:rFonts w:ascii="宋体" w:eastAsia="宋体" w:hAnsi="宋体" w:hint="eastAsia"/>
                <w:sz w:val="24"/>
                <w:lang w:eastAsia="zh-CN"/>
              </w:rPr>
              <w:t xml:space="preserve">       </w:t>
            </w:r>
            <w:r w:rsidRPr="006C3427">
              <w:rPr>
                <w:rFonts w:ascii="宋体" w:eastAsia="宋体" w:hAnsi="宋体" w:hint="eastAsia"/>
                <w:sz w:val="24"/>
              </w:rPr>
              <w:t>□百团风采展示区</w:t>
            </w:r>
          </w:p>
        </w:tc>
      </w:tr>
      <w:tr w:rsidR="00A42DC3">
        <w:trPr>
          <w:trHeight w:val="628"/>
          <w:jc w:val="center"/>
        </w:trPr>
        <w:tc>
          <w:tcPr>
            <w:tcW w:w="1996" w:type="dxa"/>
            <w:vAlign w:val="center"/>
          </w:tcPr>
          <w:p w:rsidR="00A42DC3" w:rsidRPr="00722D0B" w:rsidRDefault="006C3427">
            <w:pPr>
              <w:jc w:val="center"/>
              <w:rPr>
                <w:rFonts w:ascii="宋体" w:eastAsia="宋体" w:hAnsi="宋体"/>
                <w:sz w:val="24"/>
                <w:highlight w:val="yellow"/>
              </w:rPr>
            </w:pPr>
            <w:r w:rsidRPr="006C3427">
              <w:rPr>
                <w:rFonts w:ascii="宋体" w:eastAsia="宋体" w:hAnsi="宋体" w:hint="eastAsia"/>
                <w:sz w:val="24"/>
                <w:lang w:eastAsia="zh-CN"/>
              </w:rPr>
              <w:t>展示形式</w:t>
            </w:r>
          </w:p>
        </w:tc>
        <w:tc>
          <w:tcPr>
            <w:tcW w:w="7362" w:type="dxa"/>
            <w:gridSpan w:val="6"/>
            <w:vAlign w:val="center"/>
          </w:tcPr>
          <w:p w:rsidR="006C3427" w:rsidRDefault="006C3427" w:rsidP="006C3427">
            <w:pPr>
              <w:ind w:firstLineChars="400" w:firstLine="960"/>
              <w:rPr>
                <w:rFonts w:ascii="宋体" w:eastAsia="宋体" w:hAnsi="宋体" w:hint="eastAsia"/>
                <w:sz w:val="24"/>
                <w:lang w:eastAsia="zh-CN"/>
              </w:rPr>
            </w:pPr>
            <w:r>
              <w:rPr>
                <w:rFonts w:ascii="宋体" w:eastAsia="宋体" w:hAnsi="宋体" w:hint="eastAsia"/>
                <w:sz w:val="24"/>
              </w:rPr>
              <w:t>□海报</w:t>
            </w:r>
            <w:r>
              <w:rPr>
                <w:rFonts w:ascii="宋体" w:eastAsia="宋体" w:hAnsi="宋体" w:hint="eastAsia"/>
                <w:sz w:val="24"/>
                <w:lang w:eastAsia="zh-CN"/>
              </w:rPr>
              <w:t xml:space="preserve">展示     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  <w:lang w:eastAsia="zh-CN"/>
              </w:rPr>
              <w:t xml:space="preserve">现场讲解     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>节目表演</w:t>
            </w:r>
          </w:p>
          <w:p w:rsidR="00A42DC3" w:rsidRPr="006C3427" w:rsidRDefault="006C3427" w:rsidP="006C3427">
            <w:pPr>
              <w:ind w:firstLineChars="400" w:firstLine="960"/>
              <w:rPr>
                <w:rFonts w:ascii="宋体" w:eastAsia="宋体" w:hAnsi="宋体"/>
                <w:sz w:val="24"/>
                <w:u w:val="single"/>
                <w:lang w:eastAsia="zh-CN"/>
              </w:rPr>
            </w:pPr>
            <w:r w:rsidRPr="006C3427"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  <w:lang w:eastAsia="zh-CN"/>
              </w:rPr>
              <w:t xml:space="preserve">游戏体验       </w:t>
            </w:r>
            <w:r w:rsidRPr="006C3427"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>互动</w:t>
            </w:r>
            <w:r>
              <w:rPr>
                <w:rFonts w:ascii="宋体" w:eastAsia="宋体" w:hAnsi="宋体" w:hint="eastAsia"/>
                <w:sz w:val="24"/>
                <w:lang w:eastAsia="zh-CN"/>
              </w:rPr>
              <w:t xml:space="preserve">抽奖     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>其他</w:t>
            </w:r>
            <w:r>
              <w:rPr>
                <w:rFonts w:ascii="宋体" w:eastAsia="宋体" w:hAnsi="宋体" w:hint="eastAsia"/>
                <w:sz w:val="24"/>
                <w:u w:val="single"/>
                <w:lang w:eastAsia="zh-CN"/>
              </w:rPr>
              <w:t xml:space="preserve">        </w:t>
            </w:r>
          </w:p>
        </w:tc>
      </w:tr>
      <w:tr w:rsidR="00010A16" w:rsidTr="00A42DC3">
        <w:trPr>
          <w:trHeight w:val="628"/>
          <w:jc w:val="center"/>
        </w:trPr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:rsidR="00010A16" w:rsidRDefault="004B68D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lang w:eastAsia="zh-CN"/>
              </w:rPr>
              <w:t>展示</w:t>
            </w:r>
            <w:r w:rsidR="003F6E68">
              <w:rPr>
                <w:rFonts w:ascii="宋体" w:eastAsia="宋体" w:hAnsi="宋体" w:hint="eastAsia"/>
                <w:sz w:val="24"/>
              </w:rPr>
              <w:t>时间</w:t>
            </w:r>
          </w:p>
        </w:tc>
        <w:tc>
          <w:tcPr>
            <w:tcW w:w="3364" w:type="dxa"/>
            <w:gridSpan w:val="3"/>
            <w:vAlign w:val="center"/>
          </w:tcPr>
          <w:p w:rsidR="00010A16" w:rsidRDefault="003F6E6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2024年5月18日</w:t>
            </w:r>
          </w:p>
        </w:tc>
        <w:tc>
          <w:tcPr>
            <w:tcW w:w="1330" w:type="dxa"/>
            <w:vAlign w:val="center"/>
          </w:tcPr>
          <w:p w:rsidR="00010A16" w:rsidRDefault="004B68D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lang w:eastAsia="zh-CN"/>
              </w:rPr>
              <w:t>展示</w:t>
            </w:r>
            <w:r w:rsidR="003F6E68">
              <w:rPr>
                <w:rFonts w:ascii="宋体" w:eastAsia="宋体" w:hAnsi="宋体" w:hint="eastAsia"/>
                <w:sz w:val="24"/>
              </w:rPr>
              <w:t>地点</w:t>
            </w:r>
          </w:p>
        </w:tc>
        <w:tc>
          <w:tcPr>
            <w:tcW w:w="2668" w:type="dxa"/>
            <w:gridSpan w:val="2"/>
            <w:vAlign w:val="center"/>
          </w:tcPr>
          <w:p w:rsidR="00010A16" w:rsidRDefault="004B68D3" w:rsidP="004B68D3">
            <w:pPr>
              <w:jc w:val="center"/>
              <w:rPr>
                <w:rFonts w:ascii="宋体" w:eastAsia="宋体" w:hAnsi="宋体"/>
                <w:sz w:val="24"/>
                <w:lang w:eastAsia="zh-CN"/>
              </w:rPr>
            </w:pPr>
            <w:r>
              <w:rPr>
                <w:rFonts w:ascii="宋体" w:eastAsia="宋体" w:hAnsi="宋体" w:hint="eastAsia"/>
                <w:sz w:val="24"/>
              </w:rPr>
              <w:t>桂中路</w:t>
            </w:r>
          </w:p>
        </w:tc>
      </w:tr>
      <w:tr w:rsidR="00010A16" w:rsidTr="00A42DC3">
        <w:trPr>
          <w:trHeight w:val="628"/>
          <w:jc w:val="center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16" w:rsidRDefault="003F6E6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负责人信息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vAlign w:val="center"/>
          </w:tcPr>
          <w:p w:rsidR="00010A16" w:rsidRDefault="003F6E6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姓名</w:t>
            </w:r>
          </w:p>
        </w:tc>
        <w:tc>
          <w:tcPr>
            <w:tcW w:w="2133" w:type="dxa"/>
            <w:gridSpan w:val="2"/>
            <w:vAlign w:val="center"/>
          </w:tcPr>
          <w:p w:rsidR="00010A16" w:rsidRDefault="00010A1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010A16" w:rsidRDefault="00A42DC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学部学院</w:t>
            </w:r>
            <w:r>
              <w:rPr>
                <w:rFonts w:ascii="宋体" w:eastAsia="宋体" w:hAnsi="宋体" w:hint="eastAsia"/>
                <w:sz w:val="24"/>
              </w:rPr>
              <w:t>（所、中心）</w:t>
            </w:r>
          </w:p>
        </w:tc>
        <w:tc>
          <w:tcPr>
            <w:tcW w:w="2668" w:type="dxa"/>
            <w:gridSpan w:val="2"/>
            <w:vAlign w:val="center"/>
          </w:tcPr>
          <w:p w:rsidR="00010A16" w:rsidRDefault="00010A1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10A16" w:rsidTr="00A42DC3">
        <w:trPr>
          <w:trHeight w:val="628"/>
          <w:jc w:val="center"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16" w:rsidRDefault="00010A16">
            <w:pPr>
              <w:jc w:val="center"/>
              <w:rPr>
                <w:rFonts w:ascii="宋体" w:eastAsia="宋体" w:hAnsi="宋体"/>
                <w:sz w:val="24"/>
                <w:szCs w:val="2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  <w:vAlign w:val="center"/>
          </w:tcPr>
          <w:p w:rsidR="00010A16" w:rsidRDefault="003F6E6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学号</w:t>
            </w:r>
          </w:p>
        </w:tc>
        <w:tc>
          <w:tcPr>
            <w:tcW w:w="2133" w:type="dxa"/>
            <w:gridSpan w:val="2"/>
            <w:vAlign w:val="center"/>
          </w:tcPr>
          <w:p w:rsidR="00010A16" w:rsidRDefault="00010A1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010A16" w:rsidRDefault="003F6E6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联系方</w:t>
            </w:r>
            <w:r>
              <w:rPr>
                <w:rFonts w:ascii="宋体" w:eastAsia="宋体" w:hAnsi="宋体" w:hint="eastAsia"/>
                <w:sz w:val="24"/>
              </w:rPr>
              <w:t>式</w:t>
            </w:r>
          </w:p>
        </w:tc>
        <w:tc>
          <w:tcPr>
            <w:tcW w:w="2668" w:type="dxa"/>
            <w:gridSpan w:val="2"/>
            <w:vAlign w:val="center"/>
          </w:tcPr>
          <w:p w:rsidR="00010A16" w:rsidRDefault="00010A1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10A16" w:rsidTr="00A42DC3">
        <w:trPr>
          <w:trHeight w:val="588"/>
          <w:jc w:val="center"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16" w:rsidRDefault="00010A16">
            <w:pPr>
              <w:jc w:val="center"/>
              <w:rPr>
                <w:rFonts w:ascii="宋体" w:eastAsia="宋体" w:hAnsi="宋体"/>
                <w:sz w:val="24"/>
                <w:szCs w:val="2"/>
              </w:rPr>
            </w:pPr>
          </w:p>
        </w:tc>
        <w:tc>
          <w:tcPr>
            <w:tcW w:w="336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0A16" w:rsidRDefault="003F6E6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社团内职务</w:t>
            </w:r>
          </w:p>
        </w:tc>
        <w:tc>
          <w:tcPr>
            <w:tcW w:w="3998" w:type="dxa"/>
            <w:gridSpan w:val="3"/>
            <w:tcBorders>
              <w:bottom w:val="single" w:sz="4" w:space="0" w:color="auto"/>
            </w:tcBorders>
            <w:vAlign w:val="center"/>
          </w:tcPr>
          <w:p w:rsidR="00010A16" w:rsidRDefault="00010A1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10A16" w:rsidTr="00A42DC3">
        <w:trPr>
          <w:trHeight w:val="588"/>
          <w:jc w:val="center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EEC" w:rsidRDefault="00311EEC" w:rsidP="00B1549D">
            <w:pPr>
              <w:spacing w:line="480" w:lineRule="auto"/>
              <w:jc w:val="center"/>
              <w:rPr>
                <w:rFonts w:ascii="宋体" w:eastAsia="宋体" w:hAnsi="宋体" w:hint="eastAsia"/>
                <w:sz w:val="24"/>
                <w:szCs w:val="2"/>
                <w:lang w:eastAsia="zh-CN"/>
              </w:rPr>
            </w:pPr>
            <w:r>
              <w:rPr>
                <w:rFonts w:ascii="宋体" w:eastAsia="宋体" w:hAnsi="宋体" w:hint="eastAsia"/>
                <w:sz w:val="24"/>
                <w:szCs w:val="2"/>
              </w:rPr>
              <w:t>参与</w:t>
            </w:r>
            <w:r w:rsidRPr="00311EEC">
              <w:rPr>
                <w:rFonts w:ascii="宋体" w:eastAsia="宋体" w:hAnsi="宋体" w:hint="eastAsia"/>
                <w:sz w:val="24"/>
                <w:szCs w:val="2"/>
              </w:rPr>
              <w:t>展位</w:t>
            </w:r>
            <w:r>
              <w:rPr>
                <w:rFonts w:ascii="宋体" w:eastAsia="宋体" w:hAnsi="宋体" w:hint="eastAsia"/>
                <w:sz w:val="24"/>
                <w:szCs w:val="2"/>
              </w:rPr>
              <w:t>展示的</w:t>
            </w:r>
          </w:p>
          <w:p w:rsidR="00010A16" w:rsidRDefault="00A42DC3" w:rsidP="00B1549D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"/>
              </w:rPr>
            </w:pPr>
            <w:r>
              <w:rPr>
                <w:rFonts w:ascii="宋体" w:eastAsia="宋体" w:hAnsi="宋体" w:hint="eastAsia"/>
                <w:sz w:val="24"/>
                <w:szCs w:val="2"/>
              </w:rPr>
              <w:t>人员</w:t>
            </w:r>
            <w:r w:rsidR="003F6E68">
              <w:rPr>
                <w:rFonts w:ascii="宋体" w:eastAsia="宋体" w:hAnsi="宋体" w:hint="eastAsia"/>
                <w:sz w:val="24"/>
                <w:szCs w:val="2"/>
              </w:rPr>
              <w:t>信息</w:t>
            </w:r>
          </w:p>
          <w:p w:rsidR="00010A16" w:rsidRDefault="00A42DC3">
            <w:pPr>
              <w:spacing w:line="480" w:lineRule="auto"/>
              <w:rPr>
                <w:rFonts w:ascii="宋体" w:eastAsia="宋体" w:hAnsi="宋体"/>
                <w:sz w:val="24"/>
                <w:szCs w:val="2"/>
              </w:rPr>
            </w:pPr>
            <w:r>
              <w:rPr>
                <w:rFonts w:ascii="宋体" w:eastAsia="宋体" w:hAnsi="宋体" w:hint="eastAsia"/>
                <w:szCs w:val="21"/>
              </w:rPr>
              <w:t>（可自行增删</w:t>
            </w:r>
            <w:r w:rsidR="003F6E68">
              <w:rPr>
                <w:rFonts w:ascii="宋体" w:eastAsia="宋体" w:hAnsi="宋体" w:hint="eastAsia"/>
                <w:szCs w:val="21"/>
              </w:rPr>
              <w:t>行数）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16" w:rsidRDefault="003F6E6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16" w:rsidRDefault="003F6E6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16" w:rsidRDefault="00A42DC3">
            <w:pPr>
              <w:jc w:val="center"/>
              <w:rPr>
                <w:rFonts w:ascii="宋体" w:eastAsia="宋体" w:hAnsi="宋体"/>
                <w:sz w:val="24"/>
              </w:rPr>
            </w:pPr>
            <w:r w:rsidRPr="00A42DC3">
              <w:rPr>
                <w:rFonts w:ascii="宋体" w:eastAsia="宋体" w:hAnsi="宋体" w:hint="eastAsia"/>
                <w:sz w:val="24"/>
              </w:rPr>
              <w:t>学部学院（所、中心）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16" w:rsidRDefault="003F6E6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社团内职务</w:t>
            </w:r>
          </w:p>
        </w:tc>
      </w:tr>
      <w:tr w:rsidR="00010A16" w:rsidTr="00A42DC3">
        <w:trPr>
          <w:trHeight w:val="588"/>
          <w:jc w:val="center"/>
        </w:trPr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A16" w:rsidRDefault="00010A16">
            <w:pPr>
              <w:jc w:val="center"/>
              <w:rPr>
                <w:rFonts w:ascii="宋体" w:eastAsia="宋体" w:hAnsi="宋体"/>
                <w:sz w:val="24"/>
                <w:szCs w:val="2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16" w:rsidRDefault="00010A1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16" w:rsidRDefault="00010A1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16" w:rsidRDefault="00010A1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16" w:rsidRDefault="00010A1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10A16" w:rsidTr="00A42DC3">
        <w:trPr>
          <w:trHeight w:val="588"/>
          <w:jc w:val="center"/>
        </w:trPr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A16" w:rsidRDefault="00010A16">
            <w:pPr>
              <w:jc w:val="center"/>
              <w:rPr>
                <w:rFonts w:ascii="宋体" w:eastAsia="宋体" w:hAnsi="宋体"/>
                <w:sz w:val="24"/>
                <w:szCs w:val="2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16" w:rsidRDefault="00010A1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16" w:rsidRDefault="00010A1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16" w:rsidRDefault="00010A1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16" w:rsidRDefault="00010A1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10A16" w:rsidTr="00A42DC3">
        <w:trPr>
          <w:trHeight w:val="588"/>
          <w:jc w:val="center"/>
        </w:trPr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A16" w:rsidRDefault="00010A16">
            <w:pPr>
              <w:jc w:val="center"/>
              <w:rPr>
                <w:rFonts w:ascii="宋体" w:eastAsia="宋体" w:hAnsi="宋体"/>
                <w:sz w:val="24"/>
                <w:szCs w:val="2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16" w:rsidRDefault="00010A1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16" w:rsidRDefault="00010A1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16" w:rsidRDefault="00010A1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16" w:rsidRDefault="00010A1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10A16" w:rsidTr="00A42DC3">
        <w:trPr>
          <w:trHeight w:val="588"/>
          <w:jc w:val="center"/>
        </w:trPr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A16" w:rsidRDefault="00010A16">
            <w:pPr>
              <w:jc w:val="center"/>
              <w:rPr>
                <w:rFonts w:ascii="宋体" w:eastAsia="宋体" w:hAnsi="宋体"/>
                <w:sz w:val="24"/>
                <w:szCs w:val="2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16" w:rsidRDefault="00010A1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16" w:rsidRDefault="00010A1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16" w:rsidRDefault="00010A1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16" w:rsidRDefault="00010A1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63676" w:rsidTr="00863676">
        <w:trPr>
          <w:trHeight w:val="2871"/>
          <w:jc w:val="center"/>
        </w:trPr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676" w:rsidRDefault="00863676" w:rsidP="00B30C1D">
            <w:pPr>
              <w:jc w:val="center"/>
              <w:rPr>
                <w:rFonts w:ascii="宋体" w:eastAsia="宋体" w:hAnsi="宋体" w:hint="eastAsia"/>
                <w:sz w:val="24"/>
                <w:szCs w:val="2"/>
                <w:lang w:eastAsia="zh-CN"/>
              </w:rPr>
            </w:pPr>
            <w:r>
              <w:rPr>
                <w:rFonts w:ascii="宋体" w:eastAsia="宋体" w:hAnsi="宋体" w:hint="eastAsia"/>
                <w:sz w:val="24"/>
                <w:szCs w:val="2"/>
              </w:rPr>
              <w:t>展示内</w:t>
            </w:r>
            <w:bookmarkStart w:id="7" w:name="_GoBack"/>
            <w:bookmarkEnd w:id="7"/>
            <w:r>
              <w:rPr>
                <w:rFonts w:ascii="宋体" w:eastAsia="宋体" w:hAnsi="宋体" w:hint="eastAsia"/>
                <w:sz w:val="24"/>
                <w:szCs w:val="2"/>
              </w:rPr>
              <w:t>容</w:t>
            </w:r>
          </w:p>
        </w:tc>
        <w:tc>
          <w:tcPr>
            <w:tcW w:w="73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676" w:rsidRPr="00B1549D" w:rsidRDefault="00863676" w:rsidP="00B1549D">
            <w:pPr>
              <w:spacing w:line="360" w:lineRule="auto"/>
              <w:rPr>
                <w:rFonts w:ascii="仿宋" w:eastAsia="仿宋" w:hAnsi="仿宋" w:cs="仿宋" w:hint="eastAsia"/>
                <w:i/>
                <w:color w:val="808080" w:themeColor="background1" w:themeShade="80"/>
                <w:sz w:val="24"/>
                <w:szCs w:val="24"/>
              </w:rPr>
            </w:pPr>
            <w:r w:rsidRPr="00863676">
              <w:rPr>
                <w:rFonts w:ascii="仿宋" w:eastAsia="仿宋" w:hAnsi="仿宋" w:cs="仿宋" w:hint="eastAsia"/>
                <w:i/>
                <w:color w:val="808080" w:themeColor="background1" w:themeShade="8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i/>
                <w:color w:val="808080" w:themeColor="background1" w:themeShade="80"/>
                <w:sz w:val="24"/>
                <w:szCs w:val="24"/>
              </w:rPr>
              <w:t>简要说明现场展示</w:t>
            </w:r>
            <w:r w:rsidRPr="00863676">
              <w:rPr>
                <w:rFonts w:ascii="仿宋" w:eastAsia="仿宋" w:hAnsi="仿宋" w:cs="仿宋" w:hint="eastAsia"/>
                <w:i/>
                <w:color w:val="808080" w:themeColor="background1" w:themeShade="80"/>
                <w:sz w:val="24"/>
                <w:szCs w:val="24"/>
              </w:rPr>
              <w:t>的主要内容</w:t>
            </w:r>
            <w:r>
              <w:rPr>
                <w:rFonts w:ascii="仿宋" w:eastAsia="仿宋" w:hAnsi="仿宋" w:cs="仿宋" w:hint="eastAsia"/>
                <w:i/>
                <w:color w:val="808080" w:themeColor="background1" w:themeShade="80"/>
                <w:sz w:val="24"/>
                <w:szCs w:val="24"/>
                <w:lang w:eastAsia="zh-CN"/>
              </w:rPr>
              <w:t>、</w:t>
            </w:r>
            <w:r>
              <w:rPr>
                <w:rFonts w:ascii="仿宋" w:eastAsia="仿宋" w:hAnsi="仿宋" w:cs="仿宋" w:hint="eastAsia"/>
                <w:i/>
                <w:color w:val="808080" w:themeColor="background1" w:themeShade="80"/>
                <w:sz w:val="24"/>
                <w:szCs w:val="24"/>
              </w:rPr>
              <w:t>背景</w:t>
            </w:r>
            <w:r w:rsidRPr="00863676">
              <w:rPr>
                <w:rFonts w:ascii="仿宋" w:eastAsia="仿宋" w:hAnsi="仿宋" w:cs="仿宋" w:hint="eastAsia"/>
                <w:i/>
                <w:color w:val="808080" w:themeColor="background1" w:themeShade="80"/>
                <w:sz w:val="24"/>
                <w:szCs w:val="24"/>
              </w:rPr>
              <w:t>意义，</w:t>
            </w:r>
            <w:r w:rsidRPr="00863676">
              <w:rPr>
                <w:rFonts w:ascii="仿宋" w:eastAsia="仿宋" w:hAnsi="仿宋" w:cs="仿宋"/>
                <w:i/>
                <w:color w:val="808080" w:themeColor="background1" w:themeShade="80"/>
                <w:sz w:val="24"/>
                <w:szCs w:val="24"/>
              </w:rPr>
              <w:t>500字以内，可</w:t>
            </w:r>
            <w:r>
              <w:rPr>
                <w:rFonts w:ascii="仿宋" w:eastAsia="仿宋" w:hAnsi="仿宋" w:cs="仿宋"/>
                <w:i/>
                <w:color w:val="808080" w:themeColor="background1" w:themeShade="80"/>
                <w:sz w:val="24"/>
                <w:szCs w:val="24"/>
              </w:rPr>
              <w:t>另</w:t>
            </w:r>
            <w:r w:rsidRPr="00863676">
              <w:rPr>
                <w:rFonts w:ascii="仿宋" w:eastAsia="仿宋" w:hAnsi="仿宋" w:cs="仿宋"/>
                <w:i/>
                <w:color w:val="808080" w:themeColor="background1" w:themeShade="80"/>
                <w:sz w:val="24"/>
                <w:szCs w:val="24"/>
              </w:rPr>
              <w:t>附页）</w:t>
            </w:r>
          </w:p>
        </w:tc>
      </w:tr>
      <w:tr w:rsidR="00863676" w:rsidTr="00863676">
        <w:trPr>
          <w:trHeight w:val="2825"/>
          <w:jc w:val="center"/>
        </w:trPr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676" w:rsidRDefault="00863676" w:rsidP="00570DF1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"/>
                <w:lang w:eastAsia="zh-CN"/>
              </w:rPr>
            </w:pPr>
            <w:r>
              <w:rPr>
                <w:rFonts w:ascii="宋体" w:eastAsia="宋体" w:hAnsi="宋体" w:hint="eastAsia"/>
                <w:sz w:val="24"/>
                <w:szCs w:val="2"/>
              </w:rPr>
              <w:lastRenderedPageBreak/>
              <w:t>特色与创新点</w:t>
            </w:r>
          </w:p>
        </w:tc>
        <w:tc>
          <w:tcPr>
            <w:tcW w:w="73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676" w:rsidRPr="00863676" w:rsidRDefault="00863676" w:rsidP="00863676">
            <w:pPr>
              <w:spacing w:line="360" w:lineRule="auto"/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</w:pPr>
            <w:r w:rsidRPr="00B1549D">
              <w:rPr>
                <w:rFonts w:ascii="仿宋" w:eastAsia="仿宋" w:hAnsi="仿宋" w:cs="仿宋" w:hint="eastAsia"/>
                <w:i/>
                <w:color w:val="808080" w:themeColor="background1" w:themeShade="8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i/>
                <w:color w:val="808080" w:themeColor="background1" w:themeShade="80"/>
                <w:sz w:val="24"/>
                <w:szCs w:val="24"/>
              </w:rPr>
              <w:t>简要</w:t>
            </w:r>
            <w:r w:rsidRPr="00B1549D">
              <w:rPr>
                <w:rFonts w:ascii="仿宋" w:eastAsia="仿宋" w:hAnsi="仿宋" w:cs="仿宋" w:hint="eastAsia"/>
                <w:i/>
                <w:color w:val="808080" w:themeColor="background1" w:themeShade="80"/>
                <w:sz w:val="24"/>
                <w:szCs w:val="24"/>
              </w:rPr>
              <w:t>说明</w:t>
            </w:r>
            <w:r>
              <w:rPr>
                <w:rFonts w:ascii="仿宋" w:eastAsia="仿宋" w:hAnsi="仿宋" w:cs="仿宋" w:hint="eastAsia"/>
                <w:i/>
                <w:color w:val="808080" w:themeColor="background1" w:themeShade="80"/>
                <w:sz w:val="24"/>
                <w:szCs w:val="24"/>
                <w:lang w:eastAsia="zh-CN"/>
              </w:rPr>
              <w:t>现场</w:t>
            </w:r>
            <w:r>
              <w:rPr>
                <w:rFonts w:ascii="仿宋" w:eastAsia="仿宋" w:hAnsi="仿宋" w:cs="仿宋" w:hint="eastAsia"/>
                <w:i/>
                <w:color w:val="808080" w:themeColor="background1" w:themeShade="80"/>
                <w:sz w:val="24"/>
                <w:szCs w:val="24"/>
              </w:rPr>
              <w:t>展示</w:t>
            </w:r>
            <w:r>
              <w:rPr>
                <w:rFonts w:ascii="仿宋" w:eastAsia="仿宋" w:hAnsi="仿宋" w:cs="仿宋" w:hint="eastAsia"/>
                <w:i/>
                <w:color w:val="808080" w:themeColor="background1" w:themeShade="80"/>
                <w:sz w:val="24"/>
                <w:szCs w:val="24"/>
              </w:rPr>
              <w:t>的特色与创新点</w:t>
            </w:r>
            <w:r>
              <w:rPr>
                <w:rFonts w:ascii="仿宋" w:eastAsia="仿宋" w:hAnsi="仿宋" w:cs="仿宋" w:hint="eastAsia"/>
                <w:i/>
                <w:color w:val="808080" w:themeColor="background1" w:themeShade="80"/>
                <w:sz w:val="24"/>
                <w:szCs w:val="24"/>
                <w:lang w:eastAsia="zh-CN"/>
              </w:rPr>
              <w:t>，</w:t>
            </w:r>
            <w:r w:rsidRPr="00B1549D">
              <w:rPr>
                <w:rFonts w:ascii="仿宋" w:eastAsia="仿宋" w:hAnsi="仿宋" w:cs="仿宋"/>
                <w:i/>
                <w:color w:val="808080" w:themeColor="background1" w:themeShade="80"/>
                <w:sz w:val="24"/>
                <w:szCs w:val="24"/>
              </w:rPr>
              <w:t>500字以内，可另附页）</w:t>
            </w:r>
          </w:p>
        </w:tc>
      </w:tr>
      <w:tr w:rsidR="00B1549D" w:rsidTr="00863676">
        <w:trPr>
          <w:trHeight w:val="2821"/>
          <w:jc w:val="center"/>
        </w:trPr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49D" w:rsidRDefault="00B30C1D" w:rsidP="00B30C1D">
            <w:pPr>
              <w:jc w:val="center"/>
              <w:rPr>
                <w:rFonts w:ascii="宋体" w:eastAsia="宋体" w:hAnsi="宋体"/>
                <w:sz w:val="24"/>
                <w:szCs w:val="2"/>
                <w:lang w:eastAsia="zh-CN"/>
              </w:rPr>
            </w:pPr>
            <w:r>
              <w:rPr>
                <w:rFonts w:ascii="宋体" w:eastAsia="宋体" w:hAnsi="宋体" w:hint="eastAsia"/>
                <w:sz w:val="24"/>
                <w:szCs w:val="2"/>
              </w:rPr>
              <w:t>展示方案</w:t>
            </w:r>
          </w:p>
        </w:tc>
        <w:tc>
          <w:tcPr>
            <w:tcW w:w="73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49D" w:rsidRPr="00B1549D" w:rsidRDefault="00B1549D" w:rsidP="00B1549D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B1549D">
              <w:rPr>
                <w:rFonts w:ascii="仿宋" w:eastAsia="仿宋" w:hAnsi="仿宋" w:cs="仿宋" w:hint="eastAsia"/>
                <w:i/>
                <w:color w:val="808080" w:themeColor="background1" w:themeShade="80"/>
                <w:sz w:val="24"/>
                <w:szCs w:val="24"/>
              </w:rPr>
              <w:t>（</w:t>
            </w:r>
            <w:r w:rsidR="00863676">
              <w:rPr>
                <w:rFonts w:ascii="仿宋" w:eastAsia="仿宋" w:hAnsi="仿宋" w:cs="仿宋" w:hint="eastAsia"/>
                <w:i/>
                <w:color w:val="808080" w:themeColor="background1" w:themeShade="80"/>
                <w:sz w:val="24"/>
                <w:szCs w:val="24"/>
              </w:rPr>
              <w:t>简要</w:t>
            </w:r>
            <w:r w:rsidRPr="00B1549D">
              <w:rPr>
                <w:rFonts w:ascii="仿宋" w:eastAsia="仿宋" w:hAnsi="仿宋" w:cs="仿宋" w:hint="eastAsia"/>
                <w:i/>
                <w:color w:val="808080" w:themeColor="background1" w:themeShade="80"/>
                <w:sz w:val="24"/>
                <w:szCs w:val="24"/>
              </w:rPr>
              <w:t>说明</w:t>
            </w:r>
            <w:r w:rsidR="00863676">
              <w:rPr>
                <w:rFonts w:ascii="仿宋" w:eastAsia="仿宋" w:hAnsi="仿宋" w:cs="仿宋" w:hint="eastAsia"/>
                <w:i/>
                <w:color w:val="808080" w:themeColor="background1" w:themeShade="80"/>
                <w:sz w:val="24"/>
                <w:szCs w:val="24"/>
                <w:lang w:eastAsia="zh-CN"/>
              </w:rPr>
              <w:t>现场</w:t>
            </w:r>
            <w:r w:rsidR="00B30C1D">
              <w:rPr>
                <w:rFonts w:ascii="仿宋" w:eastAsia="仿宋" w:hAnsi="仿宋" w:cs="仿宋" w:hint="eastAsia"/>
                <w:i/>
                <w:color w:val="808080" w:themeColor="background1" w:themeShade="80"/>
                <w:sz w:val="24"/>
                <w:szCs w:val="24"/>
              </w:rPr>
              <w:t>展示</w:t>
            </w:r>
            <w:r w:rsidR="00863676">
              <w:rPr>
                <w:rFonts w:ascii="仿宋" w:eastAsia="仿宋" w:hAnsi="仿宋" w:cs="仿宋" w:hint="eastAsia"/>
                <w:i/>
                <w:color w:val="808080" w:themeColor="background1" w:themeShade="80"/>
                <w:sz w:val="24"/>
                <w:szCs w:val="24"/>
              </w:rPr>
              <w:t>的主要</w:t>
            </w:r>
            <w:r w:rsidR="00B30C1D">
              <w:rPr>
                <w:rFonts w:ascii="仿宋" w:eastAsia="仿宋" w:hAnsi="仿宋" w:cs="仿宋" w:hint="eastAsia"/>
                <w:i/>
                <w:color w:val="808080" w:themeColor="background1" w:themeShade="80"/>
                <w:sz w:val="24"/>
                <w:szCs w:val="24"/>
              </w:rPr>
              <w:t>方案</w:t>
            </w:r>
            <w:r w:rsidR="00B30C1D">
              <w:rPr>
                <w:rFonts w:ascii="仿宋" w:eastAsia="仿宋" w:hAnsi="仿宋" w:cs="仿宋" w:hint="eastAsia"/>
                <w:i/>
                <w:color w:val="808080" w:themeColor="background1" w:themeShade="80"/>
                <w:sz w:val="24"/>
                <w:szCs w:val="24"/>
                <w:lang w:eastAsia="zh-CN"/>
              </w:rPr>
              <w:t>，例如</w:t>
            </w:r>
            <w:r w:rsidR="00B30C1D" w:rsidRPr="00B30C1D">
              <w:rPr>
                <w:rFonts w:ascii="仿宋" w:eastAsia="仿宋" w:hAnsi="仿宋" w:cs="仿宋" w:hint="eastAsia"/>
                <w:i/>
                <w:color w:val="808080" w:themeColor="background1" w:themeShade="80"/>
                <w:sz w:val="24"/>
                <w:szCs w:val="24"/>
              </w:rPr>
              <w:t>布展设计、宣传海报、实物图片、互动游戏、文创奖品设计</w:t>
            </w:r>
            <w:r w:rsidRPr="00B1549D">
              <w:rPr>
                <w:rFonts w:ascii="仿宋" w:eastAsia="仿宋" w:hAnsi="仿宋" w:cs="仿宋"/>
                <w:i/>
                <w:color w:val="808080" w:themeColor="background1" w:themeShade="80"/>
                <w:sz w:val="24"/>
                <w:szCs w:val="24"/>
              </w:rPr>
              <w:t>等</w:t>
            </w:r>
            <w:r w:rsidRPr="00B1549D">
              <w:rPr>
                <w:rFonts w:ascii="仿宋" w:eastAsia="仿宋" w:hAnsi="仿宋" w:cs="仿宋" w:hint="eastAsia"/>
                <w:i/>
                <w:color w:val="808080" w:themeColor="background1" w:themeShade="80"/>
                <w:sz w:val="24"/>
                <w:szCs w:val="24"/>
              </w:rPr>
              <w:t>，</w:t>
            </w:r>
            <w:r w:rsidR="00B30C1D">
              <w:rPr>
                <w:rFonts w:ascii="仿宋" w:eastAsia="仿宋" w:hAnsi="仿宋" w:cs="仿宋" w:hint="eastAsia"/>
                <w:i/>
                <w:color w:val="808080" w:themeColor="background1" w:themeShade="80"/>
                <w:sz w:val="24"/>
                <w:szCs w:val="24"/>
                <w:lang w:eastAsia="zh-CN"/>
              </w:rPr>
              <w:t>1000字左右，</w:t>
            </w:r>
            <w:r w:rsidR="00863676" w:rsidRPr="00863676">
              <w:rPr>
                <w:rFonts w:ascii="仿宋" w:eastAsia="仿宋" w:hAnsi="仿宋" w:cs="仿宋"/>
                <w:b/>
                <w:i/>
                <w:color w:val="808080" w:themeColor="background1" w:themeShade="80"/>
                <w:sz w:val="24"/>
                <w:szCs w:val="24"/>
              </w:rPr>
              <w:t>需</w:t>
            </w:r>
            <w:r w:rsidR="00863676" w:rsidRPr="00863676">
              <w:rPr>
                <w:rFonts w:ascii="仿宋" w:eastAsia="仿宋" w:hAnsi="仿宋" w:cs="仿宋" w:hint="eastAsia"/>
                <w:b/>
                <w:i/>
                <w:color w:val="808080" w:themeColor="background1" w:themeShade="80"/>
                <w:sz w:val="24"/>
                <w:szCs w:val="24"/>
              </w:rPr>
              <w:t>另附</w:t>
            </w:r>
            <w:r w:rsidR="00863676" w:rsidRPr="00863676">
              <w:rPr>
                <w:rFonts w:ascii="仿宋" w:eastAsia="仿宋" w:hAnsi="仿宋" w:cs="仿宋" w:hint="eastAsia"/>
                <w:b/>
                <w:i/>
                <w:color w:val="808080" w:themeColor="background1" w:themeShade="80"/>
                <w:sz w:val="24"/>
                <w:szCs w:val="24"/>
                <w:lang w:eastAsia="zh-CN"/>
              </w:rPr>
              <w:t>详细版</w:t>
            </w:r>
            <w:r w:rsidR="00863676" w:rsidRPr="00863676">
              <w:rPr>
                <w:rFonts w:ascii="仿宋" w:eastAsia="仿宋" w:hAnsi="仿宋" w:cs="仿宋" w:hint="eastAsia"/>
                <w:b/>
                <w:i/>
                <w:color w:val="808080" w:themeColor="background1" w:themeShade="80"/>
                <w:sz w:val="24"/>
                <w:szCs w:val="24"/>
              </w:rPr>
              <w:t>策划案</w:t>
            </w:r>
            <w:r w:rsidRPr="00863676">
              <w:rPr>
                <w:rFonts w:ascii="仿宋" w:eastAsia="仿宋" w:hAnsi="仿宋" w:cs="仿宋"/>
                <w:b/>
                <w:i/>
                <w:color w:val="808080" w:themeColor="background1" w:themeShade="80"/>
                <w:sz w:val="24"/>
                <w:szCs w:val="24"/>
              </w:rPr>
              <w:t>）</w:t>
            </w:r>
          </w:p>
          <w:p w:rsidR="00B1549D" w:rsidRDefault="00B1549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1549D" w:rsidTr="00863676">
        <w:trPr>
          <w:trHeight w:val="1236"/>
          <w:jc w:val="center"/>
        </w:trPr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49D" w:rsidRDefault="00B1549D" w:rsidP="00B1549D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社团负责人意见</w:t>
            </w:r>
          </w:p>
        </w:tc>
        <w:tc>
          <w:tcPr>
            <w:tcW w:w="7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C4" w:rsidRDefault="00143DC4" w:rsidP="00143DC4">
            <w:pPr>
              <w:spacing w:line="360" w:lineRule="auto"/>
              <w:ind w:right="1080"/>
              <w:jc w:val="righ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143DC4" w:rsidRDefault="00143DC4" w:rsidP="00143DC4">
            <w:pPr>
              <w:spacing w:line="360" w:lineRule="auto"/>
              <w:ind w:right="1080"/>
              <w:jc w:val="righ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B1549D" w:rsidRDefault="00B1549D" w:rsidP="00143DC4">
            <w:pPr>
              <w:spacing w:line="360" w:lineRule="auto"/>
              <w:ind w:right="1080"/>
              <w:jc w:val="righ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签字：    </w:t>
            </w:r>
          </w:p>
          <w:p w:rsidR="00B1549D" w:rsidRDefault="00B1549D" w:rsidP="00B1549D">
            <w:pPr>
              <w:spacing w:line="360" w:lineRule="auto"/>
              <w:jc w:val="right"/>
              <w:rPr>
                <w:rFonts w:ascii="宋体" w:eastAsia="宋体" w:hAnsi="宋体"/>
                <w:bCs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年  月  日</w:t>
            </w:r>
          </w:p>
        </w:tc>
      </w:tr>
      <w:tr w:rsidR="00B1549D" w:rsidTr="00863676">
        <w:trPr>
          <w:trHeight w:val="1051"/>
          <w:jc w:val="center"/>
        </w:trPr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49D" w:rsidRDefault="00B1549D" w:rsidP="00B1549D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指导老师意见</w:t>
            </w:r>
          </w:p>
        </w:tc>
        <w:tc>
          <w:tcPr>
            <w:tcW w:w="7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C4" w:rsidRDefault="00143DC4" w:rsidP="00B1549D">
            <w:pPr>
              <w:spacing w:line="360" w:lineRule="auto"/>
              <w:ind w:right="840"/>
              <w:jc w:val="righ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143DC4" w:rsidRDefault="00143DC4" w:rsidP="00B1549D">
            <w:pPr>
              <w:spacing w:line="360" w:lineRule="auto"/>
              <w:ind w:right="840"/>
              <w:jc w:val="righ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B1549D" w:rsidRDefault="00B1549D" w:rsidP="00143DC4">
            <w:pPr>
              <w:spacing w:line="360" w:lineRule="auto"/>
              <w:ind w:right="1080"/>
              <w:jc w:val="righ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签字：    </w:t>
            </w:r>
          </w:p>
          <w:p w:rsidR="00B1549D" w:rsidRDefault="00B1549D" w:rsidP="00B1549D">
            <w:pPr>
              <w:spacing w:line="360" w:lineRule="auto"/>
              <w:jc w:val="right"/>
              <w:rPr>
                <w:rFonts w:ascii="宋体" w:eastAsia="宋体" w:hAnsi="宋体"/>
                <w:bCs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年  月  日</w:t>
            </w:r>
          </w:p>
        </w:tc>
      </w:tr>
      <w:tr w:rsidR="00143DC4" w:rsidTr="00863676">
        <w:trPr>
          <w:trHeight w:val="2013"/>
          <w:jc w:val="center"/>
        </w:trPr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DC4" w:rsidRDefault="00143DC4" w:rsidP="00570DF1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挂靠单位意见</w:t>
            </w:r>
          </w:p>
        </w:tc>
        <w:tc>
          <w:tcPr>
            <w:tcW w:w="7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C4" w:rsidRPr="00CA67EA" w:rsidRDefault="00CA67EA" w:rsidP="00AA51BA">
            <w:pPr>
              <w:spacing w:line="360" w:lineRule="auto"/>
              <w:rPr>
                <w:rFonts w:ascii="仿宋" w:eastAsia="仿宋" w:hAnsi="仿宋" w:cs="仿宋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i/>
                <w:color w:val="808080" w:themeColor="background1" w:themeShade="80"/>
                <w:sz w:val="24"/>
                <w:szCs w:val="24"/>
              </w:rPr>
              <w:t>（</w:t>
            </w:r>
            <w:r w:rsidR="00AA51BA" w:rsidRPr="00CA67EA">
              <w:rPr>
                <w:rFonts w:ascii="仿宋" w:eastAsia="仿宋" w:hAnsi="仿宋" w:cs="仿宋" w:hint="eastAsia"/>
                <w:i/>
                <w:color w:val="808080" w:themeColor="background1" w:themeShade="80"/>
                <w:sz w:val="24"/>
                <w:szCs w:val="24"/>
              </w:rPr>
              <w:t>经</w:t>
            </w:r>
            <w:r>
              <w:rPr>
                <w:rFonts w:ascii="仿宋" w:eastAsia="仿宋" w:hAnsi="仿宋" w:cs="仿宋" w:hint="eastAsia"/>
                <w:i/>
                <w:color w:val="808080" w:themeColor="background1" w:themeShade="80"/>
                <w:sz w:val="24"/>
                <w:szCs w:val="24"/>
              </w:rPr>
              <w:t>严格</w:t>
            </w:r>
            <w:r w:rsidR="00AA51BA" w:rsidRPr="00CA67EA">
              <w:rPr>
                <w:rFonts w:ascii="仿宋" w:eastAsia="仿宋" w:hAnsi="仿宋" w:cs="仿宋" w:hint="eastAsia"/>
                <w:i/>
                <w:color w:val="808080" w:themeColor="background1" w:themeShade="80"/>
                <w:sz w:val="24"/>
                <w:szCs w:val="24"/>
              </w:rPr>
              <w:t>审核，该学生社团符合申报条件，</w:t>
            </w:r>
            <w:r w:rsidR="00311EEC">
              <w:rPr>
                <w:rFonts w:ascii="仿宋" w:eastAsia="仿宋" w:hAnsi="仿宋" w:cs="仿宋" w:hint="eastAsia"/>
                <w:i/>
                <w:color w:val="808080" w:themeColor="background1" w:themeShade="80"/>
                <w:sz w:val="24"/>
                <w:szCs w:val="24"/>
                <w:lang w:eastAsia="zh-CN"/>
              </w:rPr>
              <w:t>展示</w:t>
            </w:r>
            <w:r w:rsidR="00863676">
              <w:rPr>
                <w:rFonts w:ascii="仿宋" w:eastAsia="仿宋" w:hAnsi="仿宋" w:cs="仿宋" w:hint="eastAsia"/>
                <w:i/>
                <w:color w:val="808080" w:themeColor="background1" w:themeShade="80"/>
                <w:sz w:val="24"/>
                <w:szCs w:val="24"/>
              </w:rPr>
              <w:t>方案</w:t>
            </w:r>
            <w:r w:rsidR="00AA51BA" w:rsidRPr="00CA67EA">
              <w:rPr>
                <w:rFonts w:ascii="仿宋" w:eastAsia="仿宋" w:hAnsi="仿宋" w:cs="仿宋" w:hint="eastAsia"/>
                <w:i/>
                <w:color w:val="808080" w:themeColor="background1" w:themeShade="80"/>
                <w:sz w:val="24"/>
                <w:szCs w:val="24"/>
              </w:rPr>
              <w:t>格调高雅、积极向上，</w:t>
            </w:r>
            <w:r>
              <w:rPr>
                <w:rFonts w:ascii="仿宋" w:eastAsia="仿宋" w:hAnsi="仿宋" w:cs="仿宋" w:hint="eastAsia"/>
                <w:i/>
                <w:color w:val="808080" w:themeColor="background1" w:themeShade="80"/>
                <w:sz w:val="24"/>
                <w:szCs w:val="24"/>
              </w:rPr>
              <w:t>内容及形式均</w:t>
            </w:r>
            <w:r w:rsidRPr="00CA67EA">
              <w:rPr>
                <w:rFonts w:ascii="仿宋" w:eastAsia="仿宋" w:hAnsi="仿宋" w:cs="仿宋" w:hint="eastAsia"/>
                <w:i/>
                <w:color w:val="808080" w:themeColor="background1" w:themeShade="80"/>
                <w:sz w:val="24"/>
                <w:szCs w:val="24"/>
              </w:rPr>
              <w:t>符合</w:t>
            </w:r>
            <w:r>
              <w:rPr>
                <w:rFonts w:ascii="仿宋" w:eastAsia="仿宋" w:hAnsi="仿宋" w:cs="仿宋" w:hint="eastAsia"/>
                <w:i/>
                <w:color w:val="808080" w:themeColor="background1" w:themeShade="80"/>
                <w:sz w:val="24"/>
                <w:szCs w:val="24"/>
              </w:rPr>
              <w:t>要求</w:t>
            </w:r>
            <w:r w:rsidRPr="00CA67EA">
              <w:rPr>
                <w:rFonts w:ascii="仿宋" w:eastAsia="仿宋" w:hAnsi="仿宋" w:cs="仿宋" w:hint="eastAsia"/>
                <w:i/>
                <w:color w:val="808080" w:themeColor="background1" w:themeShade="80"/>
                <w:sz w:val="24"/>
                <w:szCs w:val="24"/>
              </w:rPr>
              <w:t>，同意推荐其参</w:t>
            </w:r>
            <w:r w:rsidR="00966CA9">
              <w:rPr>
                <w:rFonts w:ascii="仿宋" w:eastAsia="仿宋" w:hAnsi="仿宋" w:cs="仿宋" w:hint="eastAsia"/>
                <w:i/>
                <w:color w:val="808080" w:themeColor="background1" w:themeShade="80"/>
                <w:sz w:val="24"/>
                <w:szCs w:val="24"/>
                <w:lang w:eastAsia="zh-CN"/>
              </w:rPr>
              <w:t>选</w:t>
            </w:r>
            <w:r w:rsidRPr="00CA67EA">
              <w:rPr>
                <w:rFonts w:ascii="仿宋" w:eastAsia="仿宋" w:hAnsi="仿宋" w:cs="仿宋" w:hint="eastAsia"/>
                <w:i/>
                <w:color w:val="808080" w:themeColor="background1" w:themeShade="80"/>
                <w:sz w:val="24"/>
                <w:szCs w:val="24"/>
              </w:rPr>
              <w:t>社团文化节</w:t>
            </w:r>
            <w:r w:rsidR="00311EEC">
              <w:rPr>
                <w:rFonts w:ascii="仿宋" w:eastAsia="仿宋" w:hAnsi="仿宋" w:cs="仿宋" w:hint="eastAsia"/>
                <w:i/>
                <w:color w:val="808080" w:themeColor="background1" w:themeShade="80"/>
                <w:sz w:val="24"/>
                <w:szCs w:val="24"/>
                <w:lang w:eastAsia="zh-CN"/>
              </w:rPr>
              <w:t>游园会</w:t>
            </w:r>
            <w:r w:rsidR="00311EEC">
              <w:rPr>
                <w:rFonts w:ascii="仿宋" w:eastAsia="仿宋" w:hAnsi="仿宋" w:cs="仿宋" w:hint="eastAsia"/>
                <w:i/>
                <w:color w:val="808080" w:themeColor="background1" w:themeShade="80"/>
                <w:sz w:val="24"/>
                <w:szCs w:val="24"/>
              </w:rPr>
              <w:t>展位展示</w:t>
            </w:r>
            <w:r w:rsidRPr="00CA67EA">
              <w:rPr>
                <w:rFonts w:ascii="仿宋" w:eastAsia="仿宋" w:hAnsi="仿宋" w:cs="仿宋" w:hint="eastAsia"/>
                <w:i/>
                <w:color w:val="808080" w:themeColor="background1" w:themeShade="80"/>
                <w:sz w:val="24"/>
                <w:szCs w:val="24"/>
              </w:rPr>
              <w:t>。</w:t>
            </w:r>
            <w:r>
              <w:rPr>
                <w:rFonts w:ascii="仿宋" w:eastAsia="仿宋" w:hAnsi="仿宋" w:cs="仿宋" w:hint="eastAsia"/>
                <w:i/>
                <w:color w:val="808080" w:themeColor="background1" w:themeShade="80"/>
                <w:sz w:val="24"/>
                <w:szCs w:val="24"/>
              </w:rPr>
              <w:t>）</w:t>
            </w:r>
          </w:p>
          <w:p w:rsidR="00143DC4" w:rsidRDefault="00143DC4" w:rsidP="00570DF1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                                   签字：</w:t>
            </w:r>
          </w:p>
          <w:p w:rsidR="00143DC4" w:rsidRDefault="00143DC4" w:rsidP="00570DF1">
            <w:pPr>
              <w:wordWrap w:val="0"/>
              <w:spacing w:line="360" w:lineRule="auto"/>
              <w:jc w:val="right"/>
              <w:rPr>
                <w:rFonts w:ascii="宋体" w:eastAsia="宋体" w:hAnsi="宋体"/>
                <w:bCs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（单位或团委公章）</w:t>
            </w:r>
            <w:r>
              <w:rPr>
                <w:rFonts w:ascii="宋体" w:eastAsia="宋体" w:hAnsi="宋体" w:hint="eastAsia"/>
                <w:bCs/>
                <w:color w:val="FF0000"/>
                <w:sz w:val="24"/>
                <w:szCs w:val="24"/>
              </w:rPr>
              <w:t xml:space="preserve">  </w:t>
            </w:r>
          </w:p>
          <w:p w:rsidR="00143DC4" w:rsidRDefault="00143DC4" w:rsidP="00570DF1">
            <w:pPr>
              <w:spacing w:line="360" w:lineRule="auto"/>
              <w:jc w:val="righ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年  月  日</w:t>
            </w:r>
          </w:p>
        </w:tc>
      </w:tr>
    </w:tbl>
    <w:bookmarkEnd w:id="6"/>
    <w:p w:rsidR="00010A16" w:rsidRPr="0064403D" w:rsidRDefault="0064403D" w:rsidP="0064403D">
      <w:pPr>
        <w:spacing w:line="440" w:lineRule="exact"/>
        <w:jc w:val="right"/>
        <w:rPr>
          <w:rFonts w:ascii="仿宋" w:eastAsia="仿宋" w:hAnsi="仿宋" w:cs="仿宋"/>
          <w:szCs w:val="21"/>
        </w:rPr>
      </w:pPr>
      <w:r w:rsidRPr="0064403D">
        <w:rPr>
          <w:rFonts w:ascii="仿宋" w:eastAsia="仿宋" w:hAnsi="仿宋" w:cs="仿宋"/>
          <w:szCs w:val="21"/>
        </w:rPr>
        <w:t>校</w:t>
      </w:r>
      <w:r>
        <w:rPr>
          <w:rFonts w:ascii="仿宋" w:eastAsia="仿宋" w:hAnsi="仿宋" w:cs="仿宋"/>
          <w:szCs w:val="21"/>
        </w:rPr>
        <w:t>团委</w:t>
      </w:r>
      <w:r>
        <w:rPr>
          <w:rFonts w:ascii="仿宋" w:eastAsia="仿宋" w:hAnsi="仿宋" w:cs="仿宋" w:hint="eastAsia"/>
          <w:szCs w:val="21"/>
        </w:rPr>
        <w:t>、</w:t>
      </w:r>
      <w:r>
        <w:rPr>
          <w:rFonts w:ascii="仿宋" w:eastAsia="仿宋" w:hAnsi="仿宋" w:cs="仿宋"/>
          <w:szCs w:val="21"/>
        </w:rPr>
        <w:t>校</w:t>
      </w:r>
      <w:r w:rsidRPr="0064403D">
        <w:rPr>
          <w:rFonts w:ascii="仿宋" w:eastAsia="仿宋" w:hAnsi="仿宋" w:cs="仿宋"/>
          <w:szCs w:val="21"/>
        </w:rPr>
        <w:t>学生社团指导中心</w:t>
      </w:r>
      <w:r w:rsidRPr="0064403D">
        <w:rPr>
          <w:rFonts w:ascii="仿宋" w:eastAsia="仿宋" w:hAnsi="仿宋" w:cs="仿宋" w:hint="eastAsia"/>
          <w:szCs w:val="21"/>
        </w:rPr>
        <w:t xml:space="preserve"> 制表</w:t>
      </w:r>
    </w:p>
    <w:sectPr w:rsidR="00010A16" w:rsidRPr="0064403D">
      <w:headerReference w:type="default" r:id="rId8"/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691" w:rsidRDefault="00713691">
      <w:r>
        <w:separator/>
      </w:r>
    </w:p>
  </w:endnote>
  <w:endnote w:type="continuationSeparator" w:id="0">
    <w:p w:rsidR="00713691" w:rsidRDefault="0071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691" w:rsidRDefault="00713691">
      <w:r>
        <w:separator/>
      </w:r>
    </w:p>
  </w:footnote>
  <w:footnote w:type="continuationSeparator" w:id="0">
    <w:p w:rsidR="00713691" w:rsidRDefault="00713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A16" w:rsidRDefault="00010A16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MWZkMGRlNjkzYjczODA2NzhjZWU1OGQ5Y2Q2NGQifQ=="/>
  </w:docVars>
  <w:rsids>
    <w:rsidRoot w:val="00CF2A1A"/>
    <w:rsid w:val="000000F1"/>
    <w:rsid w:val="00010A16"/>
    <w:rsid w:val="000326E1"/>
    <w:rsid w:val="00056D1B"/>
    <w:rsid w:val="000B6289"/>
    <w:rsid w:val="000E6CF4"/>
    <w:rsid w:val="001334A5"/>
    <w:rsid w:val="00143DC4"/>
    <w:rsid w:val="0018362E"/>
    <w:rsid w:val="00190B47"/>
    <w:rsid w:val="001E0651"/>
    <w:rsid w:val="001E180F"/>
    <w:rsid w:val="001F13AC"/>
    <w:rsid w:val="00202BC8"/>
    <w:rsid w:val="00285D82"/>
    <w:rsid w:val="002D336B"/>
    <w:rsid w:val="002E12BA"/>
    <w:rsid w:val="00311EEC"/>
    <w:rsid w:val="00332468"/>
    <w:rsid w:val="003765BE"/>
    <w:rsid w:val="003A03BC"/>
    <w:rsid w:val="003B16AA"/>
    <w:rsid w:val="003E5303"/>
    <w:rsid w:val="003F6E68"/>
    <w:rsid w:val="004B68D3"/>
    <w:rsid w:val="004C1D8E"/>
    <w:rsid w:val="004E6321"/>
    <w:rsid w:val="004F6936"/>
    <w:rsid w:val="005112D3"/>
    <w:rsid w:val="00560B78"/>
    <w:rsid w:val="00572503"/>
    <w:rsid w:val="005D4C29"/>
    <w:rsid w:val="00601139"/>
    <w:rsid w:val="0064403D"/>
    <w:rsid w:val="0065465B"/>
    <w:rsid w:val="006B0F05"/>
    <w:rsid w:val="006C01C6"/>
    <w:rsid w:val="006C3427"/>
    <w:rsid w:val="006F72D5"/>
    <w:rsid w:val="00704DF2"/>
    <w:rsid w:val="00713691"/>
    <w:rsid w:val="00722D0B"/>
    <w:rsid w:val="007911A2"/>
    <w:rsid w:val="00863676"/>
    <w:rsid w:val="008A2525"/>
    <w:rsid w:val="009369F8"/>
    <w:rsid w:val="00944F24"/>
    <w:rsid w:val="00966CA9"/>
    <w:rsid w:val="00981DC6"/>
    <w:rsid w:val="00985241"/>
    <w:rsid w:val="009B67A4"/>
    <w:rsid w:val="009D4A57"/>
    <w:rsid w:val="009E1EDA"/>
    <w:rsid w:val="009E58D5"/>
    <w:rsid w:val="00A1012C"/>
    <w:rsid w:val="00A265FE"/>
    <w:rsid w:val="00A2797C"/>
    <w:rsid w:val="00A42DC3"/>
    <w:rsid w:val="00A46413"/>
    <w:rsid w:val="00AA51BA"/>
    <w:rsid w:val="00AB62AC"/>
    <w:rsid w:val="00AD740F"/>
    <w:rsid w:val="00AE61EE"/>
    <w:rsid w:val="00B1549D"/>
    <w:rsid w:val="00B30C1D"/>
    <w:rsid w:val="00B56A83"/>
    <w:rsid w:val="00B85FCF"/>
    <w:rsid w:val="00BD7298"/>
    <w:rsid w:val="00C33DC8"/>
    <w:rsid w:val="00C7357E"/>
    <w:rsid w:val="00CA67EA"/>
    <w:rsid w:val="00CF2A1A"/>
    <w:rsid w:val="00CF7E93"/>
    <w:rsid w:val="00D60FD2"/>
    <w:rsid w:val="00D9383E"/>
    <w:rsid w:val="00DA5693"/>
    <w:rsid w:val="00DB3B7D"/>
    <w:rsid w:val="00DD0EEF"/>
    <w:rsid w:val="00E71321"/>
    <w:rsid w:val="00E96BD4"/>
    <w:rsid w:val="00ED1BC2"/>
    <w:rsid w:val="00F6149C"/>
    <w:rsid w:val="00F80751"/>
    <w:rsid w:val="00F87478"/>
    <w:rsid w:val="00FB26DF"/>
    <w:rsid w:val="01471C94"/>
    <w:rsid w:val="01B71D50"/>
    <w:rsid w:val="02665B1C"/>
    <w:rsid w:val="0726096A"/>
    <w:rsid w:val="07AD1A4F"/>
    <w:rsid w:val="106816C8"/>
    <w:rsid w:val="11343BDD"/>
    <w:rsid w:val="152C7A61"/>
    <w:rsid w:val="17C8201E"/>
    <w:rsid w:val="1B9A3CD7"/>
    <w:rsid w:val="1CEA00F1"/>
    <w:rsid w:val="1DDB4887"/>
    <w:rsid w:val="23CE11F0"/>
    <w:rsid w:val="263F31C1"/>
    <w:rsid w:val="29330A50"/>
    <w:rsid w:val="2C5167C7"/>
    <w:rsid w:val="2EAE1103"/>
    <w:rsid w:val="30851C09"/>
    <w:rsid w:val="30FB0DCE"/>
    <w:rsid w:val="33675418"/>
    <w:rsid w:val="3427319D"/>
    <w:rsid w:val="388A1561"/>
    <w:rsid w:val="3F435292"/>
    <w:rsid w:val="45032F18"/>
    <w:rsid w:val="466D7B46"/>
    <w:rsid w:val="47717E50"/>
    <w:rsid w:val="4D4039DA"/>
    <w:rsid w:val="4E425A36"/>
    <w:rsid w:val="506E42E4"/>
    <w:rsid w:val="51F71E57"/>
    <w:rsid w:val="57745387"/>
    <w:rsid w:val="57A06991"/>
    <w:rsid w:val="58111AF2"/>
    <w:rsid w:val="5B3B553A"/>
    <w:rsid w:val="5D39757E"/>
    <w:rsid w:val="72EB1656"/>
    <w:rsid w:val="7A5D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6C3427"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autoRedefine/>
    <w:uiPriority w:val="99"/>
    <w:qFormat/>
    <w:rPr>
      <w:rFonts w:ascii="等线" w:eastAsia="等线" w:hAnsi="等线" w:cs="宋体"/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qFormat/>
    <w:rPr>
      <w:rFonts w:ascii="等线" w:eastAsia="等线" w:hAnsi="等线" w:cs="宋体"/>
      <w:sz w:val="18"/>
      <w:szCs w:val="18"/>
    </w:rPr>
  </w:style>
  <w:style w:type="character" w:customStyle="1" w:styleId="Char">
    <w:name w:val="批注框文本 Char"/>
    <w:basedOn w:val="a0"/>
    <w:link w:val="a3"/>
    <w:autoRedefine/>
    <w:uiPriority w:val="99"/>
    <w:semiHidden/>
    <w:qFormat/>
    <w:rPr>
      <w:rFonts w:ascii="等线" w:eastAsia="等线" w:hAnsi="等线" w:cs="宋体"/>
      <w:kern w:val="2"/>
      <w:sz w:val="18"/>
      <w:szCs w:val="18"/>
    </w:rPr>
  </w:style>
  <w:style w:type="table" w:customStyle="1" w:styleId="TableNormal">
    <w:name w:val="Table Normal"/>
    <w:autoRedefine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autoRedefine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6C3427"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autoRedefine/>
    <w:uiPriority w:val="99"/>
    <w:qFormat/>
    <w:rPr>
      <w:rFonts w:ascii="等线" w:eastAsia="等线" w:hAnsi="等线" w:cs="宋体"/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qFormat/>
    <w:rPr>
      <w:rFonts w:ascii="等线" w:eastAsia="等线" w:hAnsi="等线" w:cs="宋体"/>
      <w:sz w:val="18"/>
      <w:szCs w:val="18"/>
    </w:rPr>
  </w:style>
  <w:style w:type="character" w:customStyle="1" w:styleId="Char">
    <w:name w:val="批注框文本 Char"/>
    <w:basedOn w:val="a0"/>
    <w:link w:val="a3"/>
    <w:autoRedefine/>
    <w:uiPriority w:val="99"/>
    <w:semiHidden/>
    <w:qFormat/>
    <w:rPr>
      <w:rFonts w:ascii="等线" w:eastAsia="等线" w:hAnsi="等线" w:cs="宋体"/>
      <w:kern w:val="2"/>
      <w:sz w:val="18"/>
      <w:szCs w:val="18"/>
    </w:rPr>
  </w:style>
  <w:style w:type="table" w:customStyle="1" w:styleId="TableNormal">
    <w:name w:val="Table Normal"/>
    <w:autoRedefine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autoRedefine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3D979-74D5-4FCD-9965-E2093142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2011690032涂敏</dc:creator>
  <cp:lastModifiedBy>xb21cn</cp:lastModifiedBy>
  <cp:revision>118</cp:revision>
  <cp:lastPrinted>2024-04-12T08:26:00Z</cp:lastPrinted>
  <dcterms:created xsi:type="dcterms:W3CDTF">2023-11-02T10:11:00Z</dcterms:created>
  <dcterms:modified xsi:type="dcterms:W3CDTF">2024-04-12T08:51:00Z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9C89D03EE6A542BBBF0414389AB82A7B_13</vt:lpwstr>
  </property>
</Properties>
</file>