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1A0F" w14:textId="77777777" w:rsidR="00480E9B" w:rsidRDefault="00480E9B" w:rsidP="00480E9B">
      <w:pPr>
        <w:pStyle w:val="1"/>
        <w:widowControl/>
        <w:shd w:val="clear" w:color="auto" w:fill="FFFFFF"/>
        <w:spacing w:beforeAutospacing="0" w:afterAutospacing="0" w:line="600" w:lineRule="exact"/>
        <w:rPr>
          <w:rFonts w:ascii="黑体" w:eastAsia="黑体" w:hAnsi="黑体" w:cs="方正小标宋简体" w:hint="default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cs="方正小标宋简体"/>
          <w:b w:val="0"/>
          <w:bCs w:val="0"/>
          <w:color w:val="000000" w:themeColor="text1"/>
          <w:sz w:val="32"/>
          <w:szCs w:val="32"/>
          <w:shd w:val="clear" w:color="auto" w:fill="FFFFFF"/>
        </w:rPr>
        <w:t>附件1</w:t>
      </w:r>
    </w:p>
    <w:p w14:paraId="5F015DF4" w14:textId="77777777" w:rsidR="00480E9B" w:rsidRDefault="00480E9B" w:rsidP="00480E9B"/>
    <w:p w14:paraId="527E55CC" w14:textId="77777777" w:rsidR="00480E9B" w:rsidRDefault="00480E9B" w:rsidP="00480E9B">
      <w:pPr>
        <w:pStyle w:val="1"/>
        <w:widowControl/>
        <w:shd w:val="clear" w:color="auto" w:fill="FFFFFF"/>
        <w:spacing w:beforeAutospacing="0" w:afterLines="100" w:after="312" w:afterAutospacing="0"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color w:val="3C3C3C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</w:rPr>
        <w:t>华中师范大学</w:t>
      </w:r>
      <w:proofErr w:type="gramStart"/>
      <w:r>
        <w:rPr>
          <w:rFonts w:ascii="方正小标宋简体" w:eastAsia="方正小标宋简体" w:hAnsi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</w:rPr>
        <w:t>团委赴</w:t>
      </w:r>
      <w:proofErr w:type="gramEnd"/>
      <w:r>
        <w:rPr>
          <w:rFonts w:ascii="方正小标宋简体" w:eastAsia="方正小标宋简体" w:hAnsi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</w:rPr>
        <w:t>香港—澳门青年领导力</w:t>
      </w:r>
      <w:proofErr w:type="gramStart"/>
      <w:r>
        <w:rPr>
          <w:rFonts w:ascii="方正小标宋简体" w:eastAsia="方正小标宋简体" w:hAnsi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</w:rPr>
        <w:t>研习团</w:t>
      </w:r>
      <w:proofErr w:type="gramEnd"/>
      <w:r>
        <w:rPr>
          <w:rFonts w:ascii="方正小标宋简体" w:eastAsia="方正小标宋简体" w:hAnsi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</w:rPr>
        <w:t>行程</w:t>
      </w:r>
      <w:r>
        <w:rPr>
          <w:rFonts w:ascii="微软雅黑" w:eastAsia="微软雅黑" w:hAnsi="微软雅黑" w:cs="微软雅黑"/>
          <w:b w:val="0"/>
          <w:bCs w:val="0"/>
          <w:color w:val="000000" w:themeColor="text1"/>
          <w:sz w:val="21"/>
          <w:szCs w:val="21"/>
        </w:rPr>
        <w:t xml:space="preserve">    </w:t>
      </w:r>
      <w:r>
        <w:rPr>
          <w:rFonts w:ascii="微软雅黑" w:eastAsia="微软雅黑" w:hAnsi="微软雅黑" w:cs="微软雅黑"/>
          <w:b w:val="0"/>
          <w:bCs w:val="0"/>
          <w:sz w:val="21"/>
          <w:szCs w:val="21"/>
        </w:rPr>
        <w:t xml:space="preserve">                           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600"/>
        <w:gridCol w:w="3770"/>
      </w:tblGrid>
      <w:tr w:rsidR="00480E9B" w14:paraId="23C4D1DF" w14:textId="77777777" w:rsidTr="00B15A49">
        <w:trPr>
          <w:trHeight w:val="339"/>
        </w:trPr>
        <w:tc>
          <w:tcPr>
            <w:tcW w:w="676" w:type="pct"/>
            <w:vMerge w:val="restart"/>
            <w:shd w:val="clear" w:color="auto" w:fill="FFFFFF" w:themeFill="background1"/>
            <w:vAlign w:val="center"/>
          </w:tcPr>
          <w:p w14:paraId="53AE4C20" w14:textId="77777777" w:rsidR="00480E9B" w:rsidRDefault="00480E9B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时 间</w:t>
            </w:r>
          </w:p>
        </w:tc>
        <w:tc>
          <w:tcPr>
            <w:tcW w:w="4324" w:type="pct"/>
            <w:gridSpan w:val="2"/>
            <w:shd w:val="clear" w:color="auto" w:fill="FFFFFF" w:themeFill="background1"/>
            <w:vAlign w:val="center"/>
          </w:tcPr>
          <w:p w14:paraId="60AB395F" w14:textId="77777777" w:rsidR="00480E9B" w:rsidRDefault="00480E9B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项 目 内 容</w:t>
            </w:r>
          </w:p>
        </w:tc>
      </w:tr>
      <w:tr w:rsidR="00480E9B" w14:paraId="4AB8BA47" w14:textId="77777777" w:rsidTr="00B15A49">
        <w:trPr>
          <w:trHeight w:val="277"/>
        </w:trPr>
        <w:tc>
          <w:tcPr>
            <w:tcW w:w="676" w:type="pct"/>
            <w:vMerge/>
            <w:shd w:val="clear" w:color="auto" w:fill="FFFFFF"/>
            <w:vAlign w:val="center"/>
          </w:tcPr>
          <w:p w14:paraId="50B4221D" w14:textId="77777777" w:rsidR="00480E9B" w:rsidRDefault="00480E9B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2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98DA507" w14:textId="77777777" w:rsidR="00480E9B" w:rsidRDefault="00480E9B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上午</w:t>
            </w:r>
          </w:p>
        </w:tc>
        <w:tc>
          <w:tcPr>
            <w:tcW w:w="2212" w:type="pct"/>
            <w:shd w:val="clear" w:color="auto" w:fill="FFFFFF"/>
            <w:vAlign w:val="center"/>
          </w:tcPr>
          <w:p w14:paraId="3A00C600" w14:textId="77777777" w:rsidR="00480E9B" w:rsidRDefault="00480E9B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下午</w:t>
            </w:r>
          </w:p>
        </w:tc>
      </w:tr>
      <w:tr w:rsidR="00480E9B" w14:paraId="583EB070" w14:textId="77777777" w:rsidTr="00B15A49">
        <w:trPr>
          <w:trHeight w:val="601"/>
        </w:trPr>
        <w:tc>
          <w:tcPr>
            <w:tcW w:w="676" w:type="pct"/>
            <w:shd w:val="clear" w:color="auto" w:fill="FFFFFF"/>
            <w:vAlign w:val="center"/>
          </w:tcPr>
          <w:p w14:paraId="2BCF0C30" w14:textId="77777777" w:rsidR="00480E9B" w:rsidRDefault="00480E9B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Day1</w:t>
            </w:r>
          </w:p>
        </w:tc>
        <w:tc>
          <w:tcPr>
            <w:tcW w:w="4324" w:type="pct"/>
            <w:gridSpan w:val="2"/>
            <w:shd w:val="clear" w:color="auto" w:fill="FFFFFF"/>
            <w:vAlign w:val="center"/>
          </w:tcPr>
          <w:p w14:paraId="41135179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武汉-深圳</w:t>
            </w:r>
          </w:p>
          <w:p w14:paraId="1D29661A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乘车赴武昌火车站，再乘坐火车前往深圳。</w:t>
            </w:r>
          </w:p>
        </w:tc>
      </w:tr>
      <w:tr w:rsidR="00480E9B" w14:paraId="4966AD3B" w14:textId="77777777" w:rsidTr="00B15A49">
        <w:trPr>
          <w:trHeight w:val="136"/>
        </w:trPr>
        <w:tc>
          <w:tcPr>
            <w:tcW w:w="676" w:type="pct"/>
            <w:shd w:val="clear" w:color="auto" w:fill="FFFFFF"/>
            <w:vAlign w:val="center"/>
          </w:tcPr>
          <w:p w14:paraId="78038CFB" w14:textId="77777777" w:rsidR="00480E9B" w:rsidRDefault="00480E9B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Day2</w:t>
            </w:r>
          </w:p>
        </w:tc>
        <w:tc>
          <w:tcPr>
            <w:tcW w:w="2112" w:type="pct"/>
            <w:shd w:val="clear" w:color="auto" w:fill="FFFFFF"/>
            <w:vAlign w:val="center"/>
          </w:tcPr>
          <w:p w14:paraId="3B446049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深圳-香港</w:t>
            </w:r>
          </w:p>
          <w:p w14:paraId="492EA7F6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经由莲塘口岸过关，抵达香港</w:t>
            </w:r>
          </w:p>
          <w:p w14:paraId="1DEE613C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机构参访</w:t>
            </w:r>
          </w:p>
          <w:p w14:paraId="5D14FE9B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香港环境资源中心</w:t>
            </w:r>
          </w:p>
        </w:tc>
        <w:tc>
          <w:tcPr>
            <w:tcW w:w="2212" w:type="pct"/>
            <w:shd w:val="clear" w:color="auto" w:fill="FFFFFF"/>
            <w:vAlign w:val="center"/>
          </w:tcPr>
          <w:p w14:paraId="097868EA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企业机构参访</w:t>
            </w:r>
          </w:p>
          <w:p w14:paraId="6B5D7BFF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凤凰卫视、香港大馆、</w:t>
            </w:r>
          </w:p>
          <w:p w14:paraId="7C6ADF2B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人文体验</w:t>
            </w:r>
          </w:p>
          <w:p w14:paraId="2B006670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故宫文化博物馆</w:t>
            </w:r>
          </w:p>
        </w:tc>
      </w:tr>
      <w:tr w:rsidR="00480E9B" w14:paraId="0028C71E" w14:textId="77777777" w:rsidTr="00B15A49">
        <w:trPr>
          <w:trHeight w:val="372"/>
        </w:trPr>
        <w:tc>
          <w:tcPr>
            <w:tcW w:w="676" w:type="pct"/>
            <w:shd w:val="clear" w:color="auto" w:fill="FFFFFF"/>
            <w:vAlign w:val="center"/>
          </w:tcPr>
          <w:p w14:paraId="03108269" w14:textId="77777777" w:rsidR="00480E9B" w:rsidRDefault="00480E9B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Day3</w:t>
            </w:r>
          </w:p>
        </w:tc>
        <w:tc>
          <w:tcPr>
            <w:tcW w:w="2112" w:type="pct"/>
            <w:shd w:val="clear" w:color="auto" w:fill="FFFFFF"/>
            <w:vAlign w:val="center"/>
          </w:tcPr>
          <w:p w14:paraId="2B679EAF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  <w:t>学校交流</w:t>
            </w:r>
          </w:p>
          <w:p w14:paraId="413F5D51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国际青年领导力培养主题</w:t>
            </w:r>
          </w:p>
          <w:p w14:paraId="36EBD0AE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  <w:t>香港中文大学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、香港大学</w:t>
            </w:r>
          </w:p>
        </w:tc>
        <w:tc>
          <w:tcPr>
            <w:tcW w:w="2212" w:type="pct"/>
            <w:shd w:val="clear" w:color="auto" w:fill="FFFFFF"/>
            <w:vAlign w:val="center"/>
          </w:tcPr>
          <w:p w14:paraId="0FB17E67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许士芬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地质博物馆</w:t>
            </w:r>
          </w:p>
          <w:p w14:paraId="274AEB12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自由活动</w:t>
            </w:r>
          </w:p>
        </w:tc>
      </w:tr>
      <w:tr w:rsidR="00480E9B" w14:paraId="4A76B0E4" w14:textId="77777777" w:rsidTr="00B15A49">
        <w:trPr>
          <w:trHeight w:val="760"/>
        </w:trPr>
        <w:tc>
          <w:tcPr>
            <w:tcW w:w="676" w:type="pct"/>
            <w:shd w:val="clear" w:color="auto" w:fill="FFFFFF"/>
            <w:vAlign w:val="center"/>
          </w:tcPr>
          <w:p w14:paraId="376B7881" w14:textId="77777777" w:rsidR="00480E9B" w:rsidRDefault="00480E9B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Day4</w:t>
            </w:r>
          </w:p>
        </w:tc>
        <w:tc>
          <w:tcPr>
            <w:tcW w:w="2112" w:type="pct"/>
            <w:shd w:val="clear" w:color="auto" w:fill="FFFFFF"/>
            <w:vAlign w:val="center"/>
          </w:tcPr>
          <w:p w14:paraId="30FAC5F5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机构参访</w:t>
            </w:r>
          </w:p>
          <w:p w14:paraId="1F8908BF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香港绿化教育资源中心、南丰纱厂</w:t>
            </w:r>
          </w:p>
        </w:tc>
        <w:tc>
          <w:tcPr>
            <w:tcW w:w="2212" w:type="pct"/>
            <w:shd w:val="clear" w:color="auto" w:fill="FFFFFF"/>
            <w:vAlign w:val="center"/>
          </w:tcPr>
          <w:p w14:paraId="67213876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机构参访</w:t>
            </w:r>
          </w:p>
          <w:p w14:paraId="0080061A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香港展城馆、香港科学馆</w:t>
            </w:r>
          </w:p>
        </w:tc>
      </w:tr>
      <w:tr w:rsidR="00480E9B" w14:paraId="7910763A" w14:textId="77777777" w:rsidTr="00B15A49">
        <w:trPr>
          <w:trHeight w:val="887"/>
        </w:trPr>
        <w:tc>
          <w:tcPr>
            <w:tcW w:w="676" w:type="pct"/>
            <w:shd w:val="clear" w:color="auto" w:fill="FFFFFF"/>
            <w:vAlign w:val="center"/>
          </w:tcPr>
          <w:p w14:paraId="466D036E" w14:textId="77777777" w:rsidR="00480E9B" w:rsidRDefault="00480E9B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Day5</w:t>
            </w:r>
          </w:p>
        </w:tc>
        <w:tc>
          <w:tcPr>
            <w:tcW w:w="2112" w:type="pct"/>
            <w:shd w:val="clear" w:color="auto" w:fill="FFFFFF"/>
            <w:vAlign w:val="center"/>
          </w:tcPr>
          <w:p w14:paraId="5F2967C7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香港-澳门</w:t>
            </w:r>
          </w:p>
          <w:p w14:paraId="527F2ECF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通过港珠澳大桥前往澳门</w:t>
            </w:r>
          </w:p>
          <w:p w14:paraId="74339C27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人文考察</w:t>
            </w:r>
          </w:p>
          <w:p w14:paraId="7AFA8604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回归纪念金莲花广场</w:t>
            </w:r>
          </w:p>
        </w:tc>
        <w:tc>
          <w:tcPr>
            <w:tcW w:w="2212" w:type="pct"/>
            <w:shd w:val="clear" w:color="auto" w:fill="FFFFFF"/>
            <w:vAlign w:val="center"/>
          </w:tcPr>
          <w:p w14:paraId="77F43F69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校园参访</w:t>
            </w:r>
          </w:p>
          <w:p w14:paraId="70319800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澳门大学</w:t>
            </w:r>
          </w:p>
          <w:p w14:paraId="39A137C1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澳门-深圳</w:t>
            </w:r>
          </w:p>
          <w:p w14:paraId="78E4B569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拱北口岸返回珠海</w:t>
            </w:r>
          </w:p>
        </w:tc>
      </w:tr>
      <w:tr w:rsidR="00480E9B" w14:paraId="49721EA2" w14:textId="77777777" w:rsidTr="00B15A49">
        <w:trPr>
          <w:trHeight w:val="915"/>
        </w:trPr>
        <w:tc>
          <w:tcPr>
            <w:tcW w:w="676" w:type="pct"/>
            <w:shd w:val="clear" w:color="auto" w:fill="FFFFFF"/>
            <w:vAlign w:val="center"/>
          </w:tcPr>
          <w:p w14:paraId="07947D4B" w14:textId="77777777" w:rsidR="00480E9B" w:rsidRDefault="00480E9B" w:rsidP="00B15A4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Day6</w:t>
            </w:r>
          </w:p>
        </w:tc>
        <w:tc>
          <w:tcPr>
            <w:tcW w:w="4324" w:type="pct"/>
            <w:gridSpan w:val="2"/>
            <w:shd w:val="clear" w:color="auto" w:fill="FFFFFF"/>
            <w:vAlign w:val="center"/>
          </w:tcPr>
          <w:p w14:paraId="66976136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企业参访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：汤臣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倍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健“透明工厂”</w:t>
            </w:r>
          </w:p>
          <w:p w14:paraId="587952F2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文化参访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：珠海市博物馆</w:t>
            </w:r>
          </w:p>
          <w:p w14:paraId="416FF132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乘坐城际列车（或大巴）前往广州南站，乘坐高铁火车返回武汉</w:t>
            </w:r>
          </w:p>
          <w:p w14:paraId="7E84D87D" w14:textId="77777777" w:rsidR="00480E9B" w:rsidRDefault="00480E9B" w:rsidP="00B15A49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  <w:t>20:00-21:00 抵达武汉，乘车返回华师校园</w:t>
            </w:r>
          </w:p>
        </w:tc>
      </w:tr>
    </w:tbl>
    <w:p w14:paraId="44C18568" w14:textId="46D55DC2" w:rsidR="00B654E2" w:rsidRPr="00480E9B" w:rsidRDefault="00480E9B">
      <w:pP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注：项目参访顺序可能会根据实际出发日期略作调整</w:t>
      </w:r>
    </w:p>
    <w:sectPr w:rsidR="00B654E2" w:rsidRPr="00480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E9B"/>
    <w:rsid w:val="000E548B"/>
    <w:rsid w:val="00480E9B"/>
    <w:rsid w:val="00863FDC"/>
    <w:rsid w:val="00B6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9EBE"/>
  <w15:chartTrackingRefBased/>
  <w15:docId w15:val="{DB300B75-4B5D-4025-8436-0433C721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E9B"/>
    <w:pPr>
      <w:widowControl w:val="0"/>
      <w:jc w:val="both"/>
    </w:pPr>
    <w:rPr>
      <w:rFonts w:ascii="Times New Roman" w:eastAsia="宋体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80E9B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480E9B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琴夏 王</dc:creator>
  <cp:keywords/>
  <dc:description/>
  <cp:lastModifiedBy>琴夏 王</cp:lastModifiedBy>
  <cp:revision>1</cp:revision>
  <dcterms:created xsi:type="dcterms:W3CDTF">2024-03-25T07:11:00Z</dcterms:created>
  <dcterms:modified xsi:type="dcterms:W3CDTF">2024-03-25T07:13:00Z</dcterms:modified>
</cp:coreProperties>
</file>