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6332" w14:textId="77777777" w:rsidR="005B751D" w:rsidRDefault="005B751D" w:rsidP="005B751D">
      <w:pPr>
        <w:pStyle w:val="1"/>
        <w:widowControl/>
        <w:shd w:val="clear" w:color="auto" w:fill="FFFFFF"/>
        <w:spacing w:beforeAutospacing="0" w:afterAutospacing="0" w:line="600" w:lineRule="exact"/>
        <w:rPr>
          <w:rFonts w:ascii="黑体" w:eastAsia="黑体" w:hAnsi="黑体" w:cs="方正小标宋简体" w:hint="default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方正小标宋简体"/>
          <w:b w:val="0"/>
          <w:bCs w:val="0"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方正小标宋简体" w:hint="default"/>
          <w:b w:val="0"/>
          <w:bCs w:val="0"/>
          <w:color w:val="000000" w:themeColor="text1"/>
          <w:sz w:val="32"/>
          <w:szCs w:val="32"/>
          <w:shd w:val="clear" w:color="auto" w:fill="FFFFFF"/>
        </w:rPr>
        <w:t>2</w:t>
      </w:r>
    </w:p>
    <w:p w14:paraId="3B88451D" w14:textId="77777777" w:rsidR="005B751D" w:rsidRDefault="005B751D" w:rsidP="005B751D"/>
    <w:p w14:paraId="75D03C1A" w14:textId="77777777" w:rsidR="005B751D" w:rsidRDefault="005B751D" w:rsidP="005B751D">
      <w:pPr>
        <w:spacing w:afterLines="100" w:after="312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华中师范大学团委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  <w:t>青年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学生骨干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  <w:t>赴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新加坡—马来西亚创新创业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研习团</w:t>
      </w:r>
      <w:proofErr w:type="gramEnd"/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  <w:t>行程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5"/>
        <w:gridCol w:w="3621"/>
        <w:gridCol w:w="3826"/>
      </w:tblGrid>
      <w:tr w:rsidR="005B751D" w14:paraId="21CBBF2C" w14:textId="77777777" w:rsidTr="00B15A49">
        <w:trPr>
          <w:trHeight w:val="315"/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14:paraId="509EB817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0933ED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上午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1A08AE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下午</w:t>
            </w:r>
          </w:p>
        </w:tc>
      </w:tr>
      <w:tr w:rsidR="005B751D" w14:paraId="0B1FD191" w14:textId="77777777" w:rsidTr="00B15A49">
        <w:trPr>
          <w:trHeight w:val="419"/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14:paraId="2071CB29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DAY1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488BA502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武汉-新加坡</w:t>
            </w:r>
          </w:p>
          <w:p w14:paraId="304611A6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学校出发，飞抵新加坡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宜机场，办理入住。</w:t>
            </w:r>
          </w:p>
        </w:tc>
      </w:tr>
      <w:tr w:rsidR="005B751D" w14:paraId="77432F52" w14:textId="77777777" w:rsidTr="00B15A49">
        <w:trPr>
          <w:trHeight w:val="1020"/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14:paraId="5EB76D5C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DAY2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EB396A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08:00-10:00</w:t>
            </w:r>
          </w:p>
          <w:p w14:paraId="04066CEE" w14:textId="77777777" w:rsidR="005B751D" w:rsidRDefault="005B751D" w:rsidP="00B15A49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学校参访：新加坡国立大学</w:t>
            </w:r>
          </w:p>
          <w:p w14:paraId="058D9CA3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10:00-12:00</w:t>
            </w:r>
          </w:p>
          <w:p w14:paraId="24BED935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学校参访：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新加坡南洋理工大学</w:t>
            </w:r>
          </w:p>
          <w:p w14:paraId="489F7E60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NTU课程：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新加坡政府的创新政策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C00497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14:00-15:00</w:t>
            </w:r>
          </w:p>
          <w:p w14:paraId="467CD4EB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NTU课程：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新加坡创新创业实例与培养创新思维</w:t>
            </w:r>
          </w:p>
          <w:p w14:paraId="3E0120D3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15:00-16:00</w:t>
            </w:r>
          </w:p>
          <w:p w14:paraId="4C55163E" w14:textId="77777777" w:rsidR="005B751D" w:rsidRDefault="005B751D" w:rsidP="00B15A4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NTU课程：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大数据分析在社会发展中起到的重要作用</w:t>
            </w:r>
          </w:p>
        </w:tc>
      </w:tr>
      <w:tr w:rsidR="005B751D" w14:paraId="0744A56C" w14:textId="77777777" w:rsidTr="00B15A49">
        <w:trPr>
          <w:trHeight w:val="668"/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14:paraId="677B6515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DAY3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E1C00F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9:30-11:30</w:t>
            </w:r>
          </w:p>
          <w:p w14:paraId="0691A25F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企业调研：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BRAVOX科技企业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0EBC5A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14:00-17:00</w:t>
            </w:r>
          </w:p>
          <w:p w14:paraId="7C5C981E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文化体验：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圣淘沙名胜世界</w:t>
            </w:r>
          </w:p>
        </w:tc>
      </w:tr>
      <w:tr w:rsidR="005B751D" w14:paraId="0633627D" w14:textId="77777777" w:rsidTr="00B15A49">
        <w:trPr>
          <w:trHeight w:val="940"/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14:paraId="6F8AD0B6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DAY4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5C3F6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08:00-12:00</w:t>
            </w:r>
          </w:p>
          <w:p w14:paraId="2FEB994C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企业调研：</w:t>
            </w:r>
          </w:p>
          <w:p w14:paraId="7C64C5C8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新加坡城市重建局（URA）</w:t>
            </w:r>
          </w:p>
          <w:p w14:paraId="41048D4E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新加坡勿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（Bedok）新生源水厂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ADC8B8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14:00-16:00</w:t>
            </w:r>
          </w:p>
          <w:p w14:paraId="33FA1D73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机构参访：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新加坡建屋发展局、国会大厦；高等法院</w:t>
            </w:r>
          </w:p>
          <w:p w14:paraId="1D48A01E" w14:textId="77777777" w:rsidR="005B751D" w:rsidRDefault="005B751D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人文体验：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新加坡国家博物馆</w:t>
            </w:r>
          </w:p>
        </w:tc>
      </w:tr>
      <w:tr w:rsidR="005B751D" w14:paraId="1400F489" w14:textId="77777777" w:rsidTr="00B15A49">
        <w:trPr>
          <w:trHeight w:val="498"/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14:paraId="7C5602BD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DAY5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408BF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08:00-12:00</w:t>
            </w:r>
          </w:p>
          <w:p w14:paraId="37C03312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新加坡-吉隆坡</w:t>
            </w:r>
          </w:p>
          <w:p w14:paraId="63740F68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乘车前往马来西亚首都吉隆坡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7FE8C3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13:00-17:00</w:t>
            </w:r>
          </w:p>
          <w:p w14:paraId="241174D5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文化调研</w:t>
            </w:r>
          </w:p>
          <w:p w14:paraId="4CBBC9BF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皇家马来西亚海军博物馆</w:t>
            </w:r>
          </w:p>
          <w:p w14:paraId="5B379155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伊斯兰艺术博物馆</w:t>
            </w:r>
          </w:p>
          <w:p w14:paraId="7DCF47C3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马来西亚国家博物馆</w:t>
            </w:r>
          </w:p>
        </w:tc>
      </w:tr>
      <w:tr w:rsidR="005B751D" w14:paraId="5CA4488E" w14:textId="77777777" w:rsidTr="00B15A49">
        <w:trPr>
          <w:trHeight w:val="1048"/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14:paraId="03B1E671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DAY6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E23924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08:00-12:00</w:t>
            </w:r>
          </w:p>
          <w:p w14:paraId="33B70DD8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学校交流</w:t>
            </w:r>
          </w:p>
          <w:p w14:paraId="109AE34D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马来西亚国立师范大学或马来西亚大学</w:t>
            </w:r>
          </w:p>
          <w:p w14:paraId="210EAD8F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课程主题：绿色航运专题</w:t>
            </w:r>
          </w:p>
          <w:p w14:paraId="4B24FD59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马来西亚推动绿色物流发展减少行业碳足迹；</w:t>
            </w:r>
          </w:p>
          <w:p w14:paraId="65181439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绿色物流未来五年计划及发展；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CCC731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企业参访</w:t>
            </w:r>
          </w:p>
          <w:p w14:paraId="36027FA3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皇家雪兰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工厂</w:t>
            </w:r>
          </w:p>
          <w:p w14:paraId="18E76C14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文化调研</w:t>
            </w:r>
          </w:p>
          <w:p w14:paraId="012A0945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吉隆坡中国文化中心</w:t>
            </w:r>
          </w:p>
          <w:p w14:paraId="44B252EA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手工艺品中心</w:t>
            </w:r>
          </w:p>
          <w:p w14:paraId="0823B35A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B751D" w14:paraId="71DB3B39" w14:textId="77777777" w:rsidTr="00B15A49">
        <w:trPr>
          <w:trHeight w:val="409"/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14:paraId="258046A8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DAY7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4523510E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吉隆坡-武汉</w:t>
            </w:r>
          </w:p>
          <w:p w14:paraId="76E95E80" w14:textId="77777777" w:rsidR="005B751D" w:rsidRDefault="005B751D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吉隆坡机场搭乘航班回国，抵达武汉，返回学校</w:t>
            </w:r>
          </w:p>
        </w:tc>
      </w:tr>
    </w:tbl>
    <w:p w14:paraId="027BFB1D" w14:textId="77777777" w:rsidR="005B751D" w:rsidRDefault="005B751D" w:rsidP="005B751D">
      <w:pP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注：项目参访顺序可能会根据实际出发日期略作调整</w:t>
      </w:r>
    </w:p>
    <w:p w14:paraId="47F5DBA7" w14:textId="153F33A1" w:rsidR="00B654E2" w:rsidRPr="005B751D" w:rsidRDefault="00B654E2">
      <w:pPr>
        <w:rPr>
          <w:rFonts w:hint="eastAsia"/>
          <w:shd w:val="clear" w:color="auto" w:fill="FFFFFF"/>
        </w:rPr>
      </w:pPr>
    </w:p>
    <w:sectPr w:rsidR="00B654E2" w:rsidRPr="005B7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7A6F" w14:textId="77777777" w:rsidR="00212D01" w:rsidRDefault="00212D01" w:rsidP="005B751D">
      <w:r>
        <w:separator/>
      </w:r>
    </w:p>
  </w:endnote>
  <w:endnote w:type="continuationSeparator" w:id="0">
    <w:p w14:paraId="6C565342" w14:textId="77777777" w:rsidR="00212D01" w:rsidRDefault="00212D01" w:rsidP="005B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EF2D" w14:textId="77777777" w:rsidR="00212D01" w:rsidRDefault="00212D01" w:rsidP="005B751D">
      <w:r>
        <w:separator/>
      </w:r>
    </w:p>
  </w:footnote>
  <w:footnote w:type="continuationSeparator" w:id="0">
    <w:p w14:paraId="4E399DB6" w14:textId="77777777" w:rsidR="00212D01" w:rsidRDefault="00212D01" w:rsidP="005B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EB1"/>
    <w:rsid w:val="000E548B"/>
    <w:rsid w:val="00212D01"/>
    <w:rsid w:val="005B751D"/>
    <w:rsid w:val="00863FDC"/>
    <w:rsid w:val="00B654E2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45354"/>
  <w15:chartTrackingRefBased/>
  <w15:docId w15:val="{C9043557-9731-4801-9941-32CB0936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1D"/>
    <w:pPr>
      <w:widowControl w:val="0"/>
      <w:jc w:val="both"/>
    </w:pPr>
    <w:rPr>
      <w:rFonts w:ascii="Times New Roman" w:eastAsia="宋体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B751D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51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5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51D"/>
    <w:rPr>
      <w:sz w:val="18"/>
      <w:szCs w:val="18"/>
    </w:rPr>
  </w:style>
  <w:style w:type="character" w:customStyle="1" w:styleId="10">
    <w:name w:val="标题 1 字符"/>
    <w:basedOn w:val="a0"/>
    <w:link w:val="1"/>
    <w:rsid w:val="005B751D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琴夏 王</dc:creator>
  <cp:keywords/>
  <dc:description/>
  <cp:lastModifiedBy>琴夏 王</cp:lastModifiedBy>
  <cp:revision>2</cp:revision>
  <dcterms:created xsi:type="dcterms:W3CDTF">2024-03-25T07:13:00Z</dcterms:created>
  <dcterms:modified xsi:type="dcterms:W3CDTF">2024-03-25T07:14:00Z</dcterms:modified>
</cp:coreProperties>
</file>