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Hans"/>
        </w:rPr>
      </w:pPr>
      <w:r>
        <w:rPr>
          <w:rFonts w:hint="eastAsia" w:ascii="黑体" w:hAnsi="黑体" w:eastAsia="黑体" w:cs="黑体"/>
          <w:sz w:val="32"/>
          <w:szCs w:val="40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40"/>
          <w:lang w:eastAsia="zh-Hans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Hans"/>
        </w:rPr>
        <w:t>“学宪法 讲宪法”主题团日宣讲联系人</w:t>
      </w:r>
      <w:bookmarkEnd w:id="0"/>
    </w:p>
    <w:p>
      <w:pPr>
        <w:rPr>
          <w:rFonts w:hint="default"/>
          <w:lang w:eastAsia="zh-Hans"/>
        </w:rPr>
      </w:pPr>
    </w:p>
    <w:tbl>
      <w:tblPr>
        <w:tblStyle w:val="2"/>
        <w:tblW w:w="8313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147"/>
        <w:gridCol w:w="2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对接人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赵星宇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15623053258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城市与环境科学学院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王雯静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15623857396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曹雅丽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15826285274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国际文化交流学院、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留学生管理工作办公室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人工智能教育学部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熊一霖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15527698859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经济与工商管理学院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18312568408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国家文化产业研究中心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中国农村研究院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钟小怡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15970135202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蓝宇航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13672790518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FCF68"/>
    <w:rsid w:val="F5FFC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2022-11-22T20:52:00Z</dcterms:created>
  <dc:creator>张永基</dc:creator>
  <cp:lastModifiedBy>张永基</cp:lastModifiedBy>
  <dcterms:modified xsi:type="dcterms:W3CDTF">2022-11-22T20:54:10Z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0D828821B3AD2E21FBC57C6367152C11</vt:lpwstr>
  </property>
</Properties>
</file>